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82" w:rsidRDefault="00E21282" w:rsidP="00E21282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  <w:lang w:eastAsia="en-US"/>
        </w:rPr>
      </w:pPr>
    </w:p>
    <w:p w:rsidR="00E21282" w:rsidRDefault="00E21282" w:rsidP="00E21282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  <w:lang w:eastAsia="en-US"/>
        </w:rPr>
      </w:pPr>
    </w:p>
    <w:p w:rsidR="00E21282" w:rsidRDefault="00E21282" w:rsidP="00E21282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  <w:lang w:eastAsia="en-US"/>
        </w:rPr>
      </w:pPr>
    </w:p>
    <w:p w:rsidR="00E21282" w:rsidRDefault="00E21282" w:rsidP="00E21282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  <w:lang w:eastAsia="en-US"/>
        </w:rPr>
      </w:pPr>
      <w:r w:rsidRPr="00D7220A">
        <w:rPr>
          <w:rFonts w:ascii="Times New Roman" w:eastAsia="Arial Unicode MS" w:hAnsi="Times New Roman" w:cs="Times New Roman"/>
          <w:sz w:val="72"/>
          <w:szCs w:val="72"/>
          <w:lang w:eastAsia="en-US"/>
        </w:rPr>
        <w:t>Инструкция по технике безопасности и охране труда</w:t>
      </w:r>
    </w:p>
    <w:p w:rsidR="00E21282" w:rsidRDefault="00E21282" w:rsidP="00E21282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  <w:lang w:eastAsia="en-US"/>
        </w:rPr>
      </w:pPr>
      <w:r>
        <w:rPr>
          <w:rFonts w:ascii="Times New Roman" w:eastAsia="Arial Unicode MS" w:hAnsi="Times New Roman" w:cs="Times New Roman"/>
          <w:sz w:val="72"/>
          <w:szCs w:val="72"/>
          <w:lang w:eastAsia="en-US"/>
        </w:rPr>
        <w:t>по компетенции</w:t>
      </w:r>
    </w:p>
    <w:p w:rsidR="00E21282" w:rsidRDefault="00E21282" w:rsidP="00E21282">
      <w:pPr>
        <w:spacing w:after="0" w:line="240" w:lineRule="auto"/>
        <w:jc w:val="center"/>
        <w:rPr>
          <w:rFonts w:ascii="Times New Roman" w:eastAsia="Arial Unicode MS" w:hAnsi="Times New Roman" w:cs="Times New Roman"/>
          <w:sz w:val="72"/>
          <w:szCs w:val="72"/>
          <w:lang w:eastAsia="en-US"/>
        </w:rPr>
      </w:pPr>
      <w:r>
        <w:rPr>
          <w:rFonts w:ascii="Times New Roman" w:eastAsia="Arial Unicode MS" w:hAnsi="Times New Roman" w:cs="Times New Roman"/>
          <w:sz w:val="72"/>
          <w:szCs w:val="72"/>
          <w:lang w:eastAsia="en-US"/>
        </w:rPr>
        <w:t>«Прикладная кросс-логистика»</w:t>
      </w:r>
    </w:p>
    <w:p w:rsidR="00E21282" w:rsidRDefault="00E21282">
      <w:pPr>
        <w:rPr>
          <w:rFonts w:ascii="Times New Roman" w:eastAsia="Arial Unicode MS" w:hAnsi="Times New Roman" w:cs="Times New Roman"/>
          <w:sz w:val="72"/>
          <w:szCs w:val="72"/>
          <w:lang w:eastAsia="en-US"/>
        </w:rPr>
      </w:pPr>
      <w:r>
        <w:rPr>
          <w:rFonts w:ascii="Times New Roman" w:eastAsia="Arial Unicode MS" w:hAnsi="Times New Roman" w:cs="Times New Roman"/>
          <w:sz w:val="72"/>
          <w:szCs w:val="72"/>
          <w:lang w:eastAsia="en-US"/>
        </w:rPr>
        <w:br w:type="page"/>
      </w:r>
    </w:p>
    <w:p w:rsidR="00E21282" w:rsidRPr="00E21282" w:rsidRDefault="00E21282" w:rsidP="00E21282">
      <w:pPr>
        <w:pStyle w:val="a4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E21282" w:rsidRPr="00E21282" w:rsidRDefault="00E21282" w:rsidP="00E21282">
      <w:pPr>
        <w:pStyle w:val="11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fldChar w:fldCharType="begin"/>
      </w:r>
      <w:r w:rsidRPr="00E21282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E21282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07427594" w:history="1">
        <w:r w:rsidRPr="00E21282">
          <w:rPr>
            <w:rStyle w:val="a3"/>
            <w:rFonts w:ascii="Times New Roman" w:hAnsi="Times New Roman" w:cs="Times New Roman"/>
            <w:noProof/>
            <w:sz w:val="28"/>
            <w:szCs w:val="28"/>
          </w:rPr>
          <w:t>Программа инструктажа по охране труда и технике безопасности</w:t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_Toc507427594 \h </w:instrText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21282" w:rsidRPr="00E21282" w:rsidRDefault="00E21282" w:rsidP="00E21282">
      <w:pPr>
        <w:pStyle w:val="11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507427595" w:history="1">
        <w:r w:rsidRPr="00E21282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Инструкция по охране труда для участников </w:t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_Toc507427595 \h </w:instrText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21282" w:rsidRPr="00E21282" w:rsidRDefault="00E21282" w:rsidP="00E21282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  <w:hyperlink w:anchor="_Toc507427596" w:history="1">
        <w:r w:rsidRPr="00E21282">
          <w:rPr>
            <w:rStyle w:val="a3"/>
            <w:rFonts w:ascii="Times New Roman" w:hAnsi="Times New Roman" w:cs="Times New Roman"/>
            <w:i/>
            <w:noProof/>
            <w:sz w:val="28"/>
            <w:szCs w:val="28"/>
          </w:rPr>
          <w:t>1.Общие требования охраны труда</w:t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tab/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fldChar w:fldCharType="begin"/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instrText xml:space="preserve"> PAGEREF _Toc507427596 \h </w:instrText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fldChar w:fldCharType="separate"/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t>4</w:t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fldChar w:fldCharType="end"/>
        </w:r>
      </w:hyperlink>
    </w:p>
    <w:p w:rsidR="00E21282" w:rsidRPr="00E21282" w:rsidRDefault="00E21282" w:rsidP="00E21282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  <w:hyperlink w:anchor="_Toc507427597" w:history="1">
        <w:r w:rsidRPr="00E21282">
          <w:rPr>
            <w:rStyle w:val="a3"/>
            <w:rFonts w:ascii="Times New Roman" w:hAnsi="Times New Roman" w:cs="Times New Roman"/>
            <w:i/>
            <w:noProof/>
            <w:sz w:val="28"/>
            <w:szCs w:val="28"/>
          </w:rPr>
          <w:t>2.Требования охраны труда перед началом работы</w:t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tab/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fldChar w:fldCharType="begin"/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instrText xml:space="preserve"> PAGEREF _Toc507427597 \h </w:instrText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fldChar w:fldCharType="separate"/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t>7</w:t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fldChar w:fldCharType="end"/>
        </w:r>
      </w:hyperlink>
    </w:p>
    <w:p w:rsidR="00E21282" w:rsidRPr="00E21282" w:rsidRDefault="00E21282" w:rsidP="00E21282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  <w:hyperlink w:anchor="_Toc507427598" w:history="1">
        <w:r w:rsidRPr="00E21282">
          <w:rPr>
            <w:rStyle w:val="a3"/>
            <w:rFonts w:ascii="Times New Roman" w:hAnsi="Times New Roman" w:cs="Times New Roman"/>
            <w:i/>
            <w:noProof/>
            <w:sz w:val="28"/>
            <w:szCs w:val="28"/>
          </w:rPr>
          <w:t>3.Требования охраны труда во время работы</w:t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tab/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fldChar w:fldCharType="begin"/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instrText xml:space="preserve"> PAGEREF _Toc507427598 \h </w:instrText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fldChar w:fldCharType="separate"/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t>9</w:t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fldChar w:fldCharType="end"/>
        </w:r>
      </w:hyperlink>
    </w:p>
    <w:p w:rsidR="00E21282" w:rsidRPr="00E21282" w:rsidRDefault="00E21282" w:rsidP="00E21282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  <w:hyperlink w:anchor="_Toc507427599" w:history="1">
        <w:r w:rsidRPr="00E21282">
          <w:rPr>
            <w:rStyle w:val="a3"/>
            <w:rFonts w:ascii="Times New Roman" w:hAnsi="Times New Roman" w:cs="Times New Roman"/>
            <w:i/>
            <w:noProof/>
            <w:sz w:val="28"/>
            <w:szCs w:val="28"/>
          </w:rPr>
          <w:t>4. Требования охраны труда в аварийных ситуациях</w:t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tab/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fldChar w:fldCharType="begin"/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instrText xml:space="preserve"> PAGEREF _Toc507427599 \h </w:instrText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fldChar w:fldCharType="separate"/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t>10</w:t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fldChar w:fldCharType="end"/>
        </w:r>
      </w:hyperlink>
    </w:p>
    <w:p w:rsidR="00E21282" w:rsidRPr="00E21282" w:rsidRDefault="00E21282" w:rsidP="00E21282">
      <w:pPr>
        <w:pStyle w:val="2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  <w:hyperlink w:anchor="_Toc507427600" w:history="1">
        <w:r w:rsidRPr="00E21282">
          <w:rPr>
            <w:rStyle w:val="a3"/>
            <w:rFonts w:ascii="Times New Roman" w:hAnsi="Times New Roman" w:cs="Times New Roman"/>
            <w:i/>
            <w:noProof/>
            <w:sz w:val="28"/>
            <w:szCs w:val="28"/>
          </w:rPr>
          <w:t>5.Требование охраны труда по окончании работ</w:t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tab/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fldChar w:fldCharType="begin"/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instrText xml:space="preserve"> PAGEREF _Toc507427600 \h </w:instrText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fldChar w:fldCharType="separate"/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t>11</w:t>
        </w:r>
        <w:r w:rsidRPr="00E21282">
          <w:rPr>
            <w:rFonts w:ascii="Times New Roman" w:hAnsi="Times New Roman" w:cs="Times New Roman"/>
            <w:i/>
            <w:noProof/>
            <w:webHidden/>
            <w:sz w:val="28"/>
            <w:szCs w:val="28"/>
          </w:rPr>
          <w:fldChar w:fldCharType="end"/>
        </w:r>
      </w:hyperlink>
    </w:p>
    <w:p w:rsidR="00E21282" w:rsidRPr="00E21282" w:rsidRDefault="00E21282" w:rsidP="00E21282">
      <w:pPr>
        <w:pStyle w:val="11"/>
        <w:tabs>
          <w:tab w:val="right" w:leader="dot" w:pos="9911"/>
        </w:tabs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507427601" w:history="1">
        <w:r w:rsidRPr="00E21282">
          <w:rPr>
            <w:rStyle w:val="a3"/>
            <w:rFonts w:ascii="Times New Roman" w:hAnsi="Times New Roman" w:cs="Times New Roman"/>
            <w:noProof/>
            <w:sz w:val="28"/>
            <w:szCs w:val="28"/>
          </w:rPr>
          <w:t>Инструкция по охране труда для экспертов</w:t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_Toc507427601 \h </w:instrText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21282" w:rsidRPr="00E21282" w:rsidRDefault="00E21282" w:rsidP="00E21282">
      <w:pPr>
        <w:pStyle w:val="1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507427602" w:history="1">
        <w:r w:rsidRPr="00E21282">
          <w:rPr>
            <w:rStyle w:val="a3"/>
            <w:rFonts w:ascii="Times New Roman" w:hAnsi="Times New Roman" w:cs="Times New Roman"/>
            <w:i/>
            <w:noProof/>
            <w:sz w:val="28"/>
            <w:szCs w:val="28"/>
          </w:rPr>
          <w:t>1.Общие требования охраны труда</w:t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_Toc507427602 \h </w:instrText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21282" w:rsidRPr="00E21282" w:rsidRDefault="00E21282" w:rsidP="00E21282">
      <w:pPr>
        <w:pStyle w:val="1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507427603" w:history="1">
        <w:r w:rsidRPr="00E21282">
          <w:rPr>
            <w:rStyle w:val="a3"/>
            <w:rFonts w:ascii="Times New Roman" w:hAnsi="Times New Roman" w:cs="Times New Roman"/>
            <w:i/>
            <w:noProof/>
            <w:sz w:val="28"/>
            <w:szCs w:val="28"/>
          </w:rPr>
          <w:t>2.Требования охраны труда перед началом работы</w:t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_Toc507427603 \h </w:instrText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21282" w:rsidRPr="00E21282" w:rsidRDefault="00E21282" w:rsidP="00E21282">
      <w:pPr>
        <w:pStyle w:val="1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507427604" w:history="1">
        <w:r w:rsidRPr="00E21282">
          <w:rPr>
            <w:rStyle w:val="a3"/>
            <w:rFonts w:ascii="Times New Roman" w:hAnsi="Times New Roman" w:cs="Times New Roman"/>
            <w:i/>
            <w:noProof/>
            <w:sz w:val="28"/>
            <w:szCs w:val="28"/>
          </w:rPr>
          <w:t>3.Требования охраны труда во время работы</w:t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_Toc507427604 \h </w:instrText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21282" w:rsidRPr="00E21282" w:rsidRDefault="00E21282" w:rsidP="00E21282">
      <w:pPr>
        <w:pStyle w:val="11"/>
        <w:tabs>
          <w:tab w:val="right" w:leader="dot" w:pos="9911"/>
        </w:tabs>
        <w:spacing w:line="360" w:lineRule="auto"/>
        <w:ind w:left="567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507427605" w:history="1">
        <w:r w:rsidRPr="00E21282">
          <w:rPr>
            <w:rStyle w:val="a3"/>
            <w:rFonts w:ascii="Times New Roman" w:hAnsi="Times New Roman" w:cs="Times New Roman"/>
            <w:i/>
            <w:noProof/>
            <w:sz w:val="28"/>
            <w:szCs w:val="28"/>
          </w:rPr>
          <w:t>4. Требования охраны труда в аварийных ситуациях</w:t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_Toc507427605 \h </w:instrText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21282" w:rsidRPr="00E21282" w:rsidRDefault="00E21282" w:rsidP="00E21282">
      <w:pPr>
        <w:pStyle w:val="11"/>
        <w:tabs>
          <w:tab w:val="right" w:leader="dot" w:pos="9911"/>
        </w:tabs>
        <w:spacing w:line="360" w:lineRule="auto"/>
        <w:ind w:left="567"/>
        <w:rPr>
          <w:rFonts w:ascii="Times New Roman" w:hAnsi="Times New Roman" w:cs="Times New Roman"/>
          <w:noProof/>
          <w:sz w:val="28"/>
          <w:szCs w:val="28"/>
        </w:rPr>
      </w:pPr>
      <w:hyperlink w:anchor="_Toc507427606" w:history="1">
        <w:r w:rsidRPr="00E21282">
          <w:rPr>
            <w:rStyle w:val="a3"/>
            <w:rFonts w:ascii="Times New Roman" w:hAnsi="Times New Roman" w:cs="Times New Roman"/>
            <w:i/>
            <w:noProof/>
            <w:sz w:val="28"/>
            <w:szCs w:val="28"/>
          </w:rPr>
          <w:t>5.Требование охраны труда по окончании работ</w:t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_Toc507427606 \h </w:instrText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Pr="00E2128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21282" w:rsidRPr="00E21282" w:rsidRDefault="00E21282">
      <w:pPr>
        <w:rPr>
          <w:sz w:val="28"/>
          <w:szCs w:val="28"/>
        </w:rPr>
      </w:pPr>
      <w:r w:rsidRPr="00E21282">
        <w:rPr>
          <w:sz w:val="28"/>
          <w:szCs w:val="28"/>
        </w:rPr>
        <w:br w:type="page"/>
      </w:r>
    </w:p>
    <w:p w:rsidR="00E21282" w:rsidRPr="00E21282" w:rsidRDefault="00E21282" w:rsidP="00E21282">
      <w:pPr>
        <w:pStyle w:val="1"/>
        <w:spacing w:before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Toc507427594"/>
      <w:r w:rsidRPr="00E21282">
        <w:rPr>
          <w:rFonts w:ascii="Times New Roman" w:hAnsi="Times New Roman" w:cs="Times New Roman"/>
          <w:sz w:val="28"/>
          <w:szCs w:val="28"/>
        </w:rPr>
        <w:lastRenderedPageBreak/>
        <w:t>Программа инструктажа по охране труда и технике безопасности</w:t>
      </w:r>
      <w:bookmarkEnd w:id="0"/>
    </w:p>
    <w:p w:rsidR="00E21282" w:rsidRPr="00E21282" w:rsidRDefault="00E21282" w:rsidP="00E21282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2. Время начала и окончания проведения конкурсных заданий, нахождение посторонних лиц на площадке.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6. Основные требования санитарии и личной гигиены.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7. Средства индивидуальной и коллективной защиты, необходимость их использования.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8. Порядок действий при плохом самочувствии или получении травмы. Правила оказания первой помощи.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E21282" w:rsidRPr="00E21282" w:rsidRDefault="00E21282" w:rsidP="00E21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282" w:rsidRPr="00E21282" w:rsidRDefault="00E21282" w:rsidP="00E21282">
      <w:pPr>
        <w:pStyle w:val="1"/>
        <w:spacing w:before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br w:type="page"/>
      </w:r>
      <w:bookmarkStart w:id="1" w:name="_Toc507427595"/>
      <w:r w:rsidRPr="00E21282">
        <w:rPr>
          <w:rFonts w:ascii="Times New Roman" w:hAnsi="Times New Roman" w:cs="Times New Roman"/>
          <w:sz w:val="28"/>
          <w:szCs w:val="28"/>
        </w:rPr>
        <w:lastRenderedPageBreak/>
        <w:t xml:space="preserve">Инструкция по охране труда для участников </w:t>
      </w:r>
      <w:bookmarkEnd w:id="1"/>
    </w:p>
    <w:p w:rsidR="00E21282" w:rsidRPr="00E21282" w:rsidRDefault="00E21282" w:rsidP="00E21282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1282" w:rsidRPr="00E21282" w:rsidRDefault="00E21282" w:rsidP="00E21282">
      <w:pPr>
        <w:pStyle w:val="2"/>
        <w:spacing w:before="120"/>
        <w:ind w:firstLine="709"/>
        <w:rPr>
          <w:rFonts w:ascii="Times New Roman" w:hAnsi="Times New Roman" w:cs="Times New Roman"/>
          <w:smallCaps/>
          <w:sz w:val="28"/>
          <w:szCs w:val="28"/>
        </w:rPr>
      </w:pPr>
      <w:bookmarkStart w:id="2" w:name="_Toc507427596"/>
      <w:r w:rsidRPr="00E21282">
        <w:rPr>
          <w:rFonts w:ascii="Times New Roman" w:hAnsi="Times New Roman" w:cs="Times New Roman"/>
          <w:smallCaps/>
          <w:sz w:val="28"/>
          <w:szCs w:val="28"/>
        </w:rPr>
        <w:t>1.Общие требования охраны труда</w:t>
      </w:r>
      <w:bookmarkEnd w:id="2"/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1282">
        <w:rPr>
          <w:rFonts w:ascii="Times New Roman" w:hAnsi="Times New Roman" w:cs="Times New Roman"/>
          <w:color w:val="FF0000"/>
          <w:sz w:val="28"/>
          <w:szCs w:val="28"/>
        </w:rPr>
        <w:t>Для участников до 14 лет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1.1. К участию в конкурсе, под непосредственным руководством Экспертов или совместно с Экспертом, Компетенции «Прикладная кросс - логистика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21282">
        <w:rPr>
          <w:rFonts w:ascii="Times New Roman" w:hAnsi="Times New Roman" w:cs="Times New Roman"/>
          <w:sz w:val="28"/>
          <w:szCs w:val="28"/>
        </w:rPr>
        <w:t>допускаются участники в возрасте до 14 лет: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1282">
        <w:rPr>
          <w:rFonts w:ascii="Times New Roman" w:hAnsi="Times New Roman" w:cs="Times New Roman"/>
          <w:color w:val="FF0000"/>
          <w:sz w:val="28"/>
          <w:szCs w:val="28"/>
        </w:rPr>
        <w:t>Для участников от 14 до 18 лет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К участию в конкурсе, под непосредственным руководством Экспертов Компетенции «Прикладная кросс - логистика» допускаются участники в возрасте от 14 до 18 лет: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1282">
        <w:rPr>
          <w:rFonts w:ascii="Times New Roman" w:hAnsi="Times New Roman" w:cs="Times New Roman"/>
          <w:color w:val="FF0000"/>
          <w:sz w:val="28"/>
          <w:szCs w:val="28"/>
        </w:rPr>
        <w:t>Для участников старше 18 лет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К самостоятельному выполнению конкурсных заданий в Компетенции «Прикладная кросс - логистика» допускаются участники не моложе 18 лет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ознакомленные с инструкцией по охране труда;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имеющие необходимые навыки по эксплуатации инструмента, приспособлений совместной работы на оборудовании;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не имеющие противопоказаний к выполнению конкурсных заданий по состоянию здоровья.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не заходить за ограждения и в технические помещения;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соблюдать личную гигиену;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принимать пищу в строго отведенных местах;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самостоятельно использовать инструмент и оборудование, разрешенное к выполнению конкурсного задания;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1.3. Участник для выполнения конкурсного задания использует инструмент: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717"/>
      </w:tblGrid>
      <w:tr w:rsidR="00E21282" w:rsidRPr="00E21282" w:rsidTr="009507D8">
        <w:tc>
          <w:tcPr>
            <w:tcW w:w="5000" w:type="pct"/>
            <w:gridSpan w:val="2"/>
            <w:shd w:val="clear" w:color="auto" w:fill="auto"/>
          </w:tcPr>
          <w:p w:rsidR="00E21282" w:rsidRPr="00E21282" w:rsidRDefault="00E21282" w:rsidP="009507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2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инструмента</w:t>
            </w:r>
          </w:p>
        </w:tc>
      </w:tr>
      <w:tr w:rsidR="00E21282" w:rsidRPr="00E21282" w:rsidTr="009507D8">
        <w:tc>
          <w:tcPr>
            <w:tcW w:w="1941" w:type="pct"/>
            <w:shd w:val="clear" w:color="auto" w:fill="auto"/>
          </w:tcPr>
          <w:p w:rsidR="00E21282" w:rsidRPr="00E21282" w:rsidRDefault="00E21282" w:rsidP="009507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2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:rsidR="00E21282" w:rsidRPr="00E21282" w:rsidRDefault="00E21282" w:rsidP="009507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2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E21282" w:rsidRPr="00E21282" w:rsidTr="009507D8">
        <w:tc>
          <w:tcPr>
            <w:tcW w:w="1941" w:type="pct"/>
            <w:shd w:val="clear" w:color="auto" w:fill="auto"/>
          </w:tcPr>
          <w:p w:rsidR="00E21282" w:rsidRPr="00E21282" w:rsidRDefault="00E21282" w:rsidP="009507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Ручка, карандаш, блокнот, калькулятор. </w:t>
            </w:r>
          </w:p>
        </w:tc>
        <w:tc>
          <w:tcPr>
            <w:tcW w:w="3059" w:type="pct"/>
            <w:shd w:val="clear" w:color="auto" w:fill="auto"/>
          </w:tcPr>
          <w:p w:rsidR="00E21282" w:rsidRPr="00E21282" w:rsidRDefault="00E21282" w:rsidP="009507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Проверить наличие. </w:t>
            </w:r>
          </w:p>
        </w:tc>
      </w:tr>
      <w:tr w:rsidR="00E21282" w:rsidRPr="00E21282" w:rsidTr="009507D8">
        <w:tc>
          <w:tcPr>
            <w:tcW w:w="1941" w:type="pct"/>
            <w:shd w:val="clear" w:color="auto" w:fill="auto"/>
          </w:tcPr>
          <w:p w:rsidR="00E21282" w:rsidRPr="00E21282" w:rsidRDefault="00E21282" w:rsidP="009507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Презентатор</w:t>
            </w:r>
          </w:p>
        </w:tc>
        <w:tc>
          <w:tcPr>
            <w:tcW w:w="3059" w:type="pct"/>
            <w:shd w:val="clear" w:color="auto" w:fill="auto"/>
          </w:tcPr>
          <w:p w:rsidR="00E21282" w:rsidRPr="00E21282" w:rsidRDefault="00E21282" w:rsidP="009507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Проверить наличие.</w:t>
            </w:r>
          </w:p>
        </w:tc>
      </w:tr>
    </w:tbl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1.4. Участник для выполнения конкурсного задания использует оборудование: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5717"/>
      </w:tblGrid>
      <w:tr w:rsidR="00E21282" w:rsidRPr="00E21282" w:rsidTr="009507D8">
        <w:tc>
          <w:tcPr>
            <w:tcW w:w="5000" w:type="pct"/>
            <w:gridSpan w:val="2"/>
            <w:shd w:val="clear" w:color="auto" w:fill="auto"/>
          </w:tcPr>
          <w:p w:rsidR="00E21282" w:rsidRPr="00E21282" w:rsidRDefault="00E21282" w:rsidP="009507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2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</w:tr>
      <w:tr w:rsidR="00E21282" w:rsidRPr="00E21282" w:rsidTr="009507D8">
        <w:tc>
          <w:tcPr>
            <w:tcW w:w="1941" w:type="pct"/>
            <w:shd w:val="clear" w:color="auto" w:fill="auto"/>
          </w:tcPr>
          <w:p w:rsidR="00E21282" w:rsidRPr="00E21282" w:rsidRDefault="00E21282" w:rsidP="009507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2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использует самостоятельно</w:t>
            </w:r>
          </w:p>
        </w:tc>
        <w:tc>
          <w:tcPr>
            <w:tcW w:w="3059" w:type="pct"/>
            <w:shd w:val="clear" w:color="auto" w:fill="auto"/>
          </w:tcPr>
          <w:p w:rsidR="00E21282" w:rsidRPr="00E21282" w:rsidRDefault="00E21282" w:rsidP="009507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2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E21282" w:rsidRPr="00E21282" w:rsidTr="009507D8">
        <w:tc>
          <w:tcPr>
            <w:tcW w:w="1941" w:type="pct"/>
            <w:shd w:val="clear" w:color="auto" w:fill="auto"/>
          </w:tcPr>
          <w:p w:rsidR="00E21282" w:rsidRPr="00E21282" w:rsidRDefault="00E21282" w:rsidP="009507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Компьютер в сборе (монитор, мышь, клавиатура) - ноутбук</w:t>
            </w:r>
          </w:p>
        </w:tc>
        <w:tc>
          <w:tcPr>
            <w:tcW w:w="3059" w:type="pct"/>
            <w:shd w:val="clear" w:color="auto" w:fill="auto"/>
          </w:tcPr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Проверить исправность оборудования и приспособлений:</w:t>
            </w: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- наличие защитных кожухов (в системном блоке);</w:t>
            </w: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- исправность работы мыши и клавиатуры;</w:t>
            </w: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- исправность цветопередачи монитора;</w:t>
            </w: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- отсутствие розеток и/или иных проводов в зоне досягаемости;</w:t>
            </w: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- скорость работы при полной загруженности ПК;</w:t>
            </w: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:rsidR="00E21282" w:rsidRPr="00E21282" w:rsidRDefault="00E21282" w:rsidP="009507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E21282" w:rsidRPr="00E21282" w:rsidTr="009507D8">
        <w:tc>
          <w:tcPr>
            <w:tcW w:w="1941" w:type="pct"/>
            <w:shd w:val="clear" w:color="auto" w:fill="auto"/>
          </w:tcPr>
          <w:p w:rsidR="00E21282" w:rsidRPr="00E21282" w:rsidRDefault="00E21282" w:rsidP="009507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Принтер</w:t>
            </w:r>
          </w:p>
        </w:tc>
        <w:tc>
          <w:tcPr>
            <w:tcW w:w="3059" w:type="pct"/>
            <w:shd w:val="clear" w:color="auto" w:fill="auto"/>
          </w:tcPr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- Проверить синхронность работы ПК и принтера;</w:t>
            </w: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- совершить пробный запуск тестовой печати;</w:t>
            </w: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- проверить наличие тонера и бумаги.</w:t>
            </w: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Электробезопасность</w:t>
            </w: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Используйте шнур питания, поставляемый с принтером.</w:t>
            </w: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</w: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Не используйте переходник с заземлением для подключения принтера к розетке питания без контакта заземления.</w:t>
            </w: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Не используйте удлинитель или сетевой разветвитель.</w:t>
            </w: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</w:r>
          </w:p>
          <w:p w:rsidR="00E21282" w:rsidRPr="00E21282" w:rsidRDefault="00E21282" w:rsidP="009507D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Не размещайте принтер в таком месте, где на шнур питания могут по неосторожности наступить.</w:t>
            </w:r>
          </w:p>
        </w:tc>
      </w:tr>
    </w:tbl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Физические: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Нет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Химические: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Нет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Психологические: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lastRenderedPageBreak/>
        <w:t xml:space="preserve">- чрезмерное напряжение внимания, 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усиленная нагрузка на зрение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1.6. Возможные профессиональные риски и опасности при выполнении конкурсных заданий: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Нет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1.7. Применяемые во время выполнения конкурсного задания средства индивидуальной защиты: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Нет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1.8. Знаки безопасности, используемые на рабочем месте и в помещении, для обозначения присутствующих опасностей и информирования:</w:t>
      </w:r>
    </w:p>
    <w:p w:rsidR="00E21282" w:rsidRPr="00E21282" w:rsidRDefault="00E21282" w:rsidP="00E21282">
      <w:pPr>
        <w:pStyle w:val="a5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 xml:space="preserve">F 04 Огнетушитель           </w:t>
      </w:r>
      <w:r w:rsidRPr="00E212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25F9AE" wp14:editId="51E84E45">
            <wp:extent cx="447675" cy="4381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82" w:rsidRPr="00E21282" w:rsidRDefault="00E21282" w:rsidP="00E21282">
      <w:pPr>
        <w:pStyle w:val="a5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 xml:space="preserve">E 22 Указатель выхода           </w:t>
      </w:r>
      <w:r w:rsidRPr="00E212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0F8089" wp14:editId="65C2EEF2">
            <wp:extent cx="771525" cy="4095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82" w:rsidRPr="00E21282" w:rsidRDefault="00E21282" w:rsidP="00E21282">
      <w:pPr>
        <w:pStyle w:val="a5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 xml:space="preserve">E 23 Указатель запасного выхода      </w:t>
      </w:r>
      <w:r w:rsidRPr="00E212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2559854" wp14:editId="28C17CE6">
            <wp:extent cx="809625" cy="438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82" w:rsidRPr="00E21282" w:rsidRDefault="00E21282" w:rsidP="00E21282">
      <w:pPr>
        <w:pStyle w:val="a5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 xml:space="preserve">EC 01 Аптечка первой медицинской помощи      </w:t>
      </w:r>
      <w:r w:rsidRPr="00E212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E147BE" wp14:editId="5A8A19BD">
            <wp:extent cx="466725" cy="466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82" w:rsidRPr="00E21282" w:rsidRDefault="00E21282" w:rsidP="00E21282">
      <w:pPr>
        <w:pStyle w:val="a5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P 01 Запрещается курить</w:t>
      </w:r>
      <w:r w:rsidRPr="00E21282">
        <w:rPr>
          <w:sz w:val="28"/>
          <w:szCs w:val="28"/>
        </w:rPr>
        <w:t xml:space="preserve">             </w:t>
      </w:r>
      <w:r w:rsidRPr="00E21282">
        <w:rPr>
          <w:noProof/>
          <w:sz w:val="28"/>
          <w:szCs w:val="28"/>
        </w:rPr>
        <w:drawing>
          <wp:inline distT="0" distB="0" distL="0" distR="0" wp14:anchorId="7F0A6011" wp14:editId="4C146868">
            <wp:extent cx="5619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 xml:space="preserve">1.10. При несчастном случае пострадавший или очевидец несчастного случая обязан немедленно сообщить о случившемся Экспертам. 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В помещении «Рабочая площадка конкурсантов»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lastRenderedPageBreak/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282" w:rsidRPr="00E21282" w:rsidRDefault="00E21282" w:rsidP="00E21282">
      <w:pPr>
        <w:pStyle w:val="2"/>
        <w:spacing w:before="120"/>
        <w:ind w:firstLine="709"/>
        <w:rPr>
          <w:rFonts w:ascii="Times New Roman" w:hAnsi="Times New Roman" w:cs="Times New Roman"/>
          <w:smallCaps/>
          <w:sz w:val="28"/>
          <w:szCs w:val="28"/>
        </w:rPr>
      </w:pPr>
      <w:bookmarkStart w:id="3" w:name="_Toc507427597"/>
      <w:r w:rsidRPr="00E21282">
        <w:rPr>
          <w:rFonts w:ascii="Times New Roman" w:hAnsi="Times New Roman" w:cs="Times New Roman"/>
          <w:smallCaps/>
          <w:sz w:val="28"/>
          <w:szCs w:val="28"/>
        </w:rPr>
        <w:t>2.Требования охраны труда перед началом работы</w:t>
      </w:r>
      <w:bookmarkEnd w:id="3"/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Перед началом работы участники должны выполнить следующее: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2.1. В день С-1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Осмотреть и проверить специальную одежду, обувь и др. средства индивидуальной защиты на предмет загрязнений и неисправностей. Одеть необходимые средства защиты для выполнения подготовки рабочих мест, инструмента и оборудования, далее для выполнения конкурсных заданий.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протокол прохождения инструктажа. 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2.2. Подготовить рабочее место: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освободить проходы к рабочему месту;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проверить работу дополнительного освещения (при необходимости и наличии);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проверить (визуально) правильность подключения компьютера в электросеть;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 xml:space="preserve"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 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2.3. Подготовить инструмент и оборудование,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6065"/>
      </w:tblGrid>
      <w:tr w:rsidR="00E21282" w:rsidRPr="00E21282" w:rsidTr="009507D8">
        <w:trPr>
          <w:tblHeader/>
        </w:trPr>
        <w:tc>
          <w:tcPr>
            <w:tcW w:w="3343" w:type="dxa"/>
            <w:shd w:val="clear" w:color="auto" w:fill="auto"/>
          </w:tcPr>
          <w:p w:rsidR="00E21282" w:rsidRPr="00E21282" w:rsidRDefault="00E21282" w:rsidP="0095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2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Наименование инструмента или оборудования</w:t>
            </w:r>
          </w:p>
        </w:tc>
        <w:tc>
          <w:tcPr>
            <w:tcW w:w="6228" w:type="dxa"/>
            <w:shd w:val="clear" w:color="auto" w:fill="auto"/>
          </w:tcPr>
          <w:p w:rsidR="00E21282" w:rsidRPr="00E21282" w:rsidRDefault="00E21282" w:rsidP="0095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2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подготовки к выполнению конкурсного задания</w:t>
            </w:r>
          </w:p>
        </w:tc>
      </w:tr>
      <w:tr w:rsidR="00E21282" w:rsidRPr="00E21282" w:rsidTr="009507D8">
        <w:tc>
          <w:tcPr>
            <w:tcW w:w="3343" w:type="dxa"/>
            <w:shd w:val="clear" w:color="auto" w:fill="auto"/>
            <w:vAlign w:val="center"/>
          </w:tcPr>
          <w:p w:rsidR="00E21282" w:rsidRPr="00E21282" w:rsidRDefault="00E21282" w:rsidP="0095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Компьютер в сборе (монитор, мышь, клавиатура) - ноутбук</w:t>
            </w:r>
          </w:p>
        </w:tc>
        <w:tc>
          <w:tcPr>
            <w:tcW w:w="6228" w:type="dxa"/>
            <w:shd w:val="clear" w:color="auto" w:fill="auto"/>
          </w:tcPr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Проверить исправность оборудования и приспособлений:</w:t>
            </w: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- наличие защитных кожухов (в системном блоке);</w:t>
            </w: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- исправность работы мыши и клавиатуры;</w:t>
            </w: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- исправность цветопередачи монитора;</w:t>
            </w: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- отсутствие розеток и/или иных проводов в зоне досягаемости;</w:t>
            </w: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- скорость работы при полной загруженности ПК;</w:t>
            </w: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E21282" w:rsidRPr="00E21282" w:rsidTr="009507D8">
        <w:tc>
          <w:tcPr>
            <w:tcW w:w="3343" w:type="dxa"/>
            <w:shd w:val="clear" w:color="auto" w:fill="auto"/>
            <w:vAlign w:val="center"/>
          </w:tcPr>
          <w:p w:rsidR="00E21282" w:rsidRPr="00E21282" w:rsidRDefault="00E21282" w:rsidP="0095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6228" w:type="dxa"/>
            <w:shd w:val="clear" w:color="auto" w:fill="auto"/>
          </w:tcPr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- Проверить синхронность работы ПК и принтера;</w:t>
            </w: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- совершить пробный запуск тестовой печати;</w:t>
            </w: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- проверить наличие тонера и бумаги.</w:t>
            </w: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Электробезопасность</w:t>
            </w: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Используйте шнур питания, поставляемый с принтером.</w:t>
            </w: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</w: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Не используйте переходник с заземлением для подключения принтера к розетке питания без контакта заземления.</w:t>
            </w: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Не используйте удлинитель или сетевой разветвитель.</w:t>
            </w: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</w: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Не размещайте принтер в таком месте, где на шнур питания могут по неосторожности наступить.</w:t>
            </w:r>
          </w:p>
        </w:tc>
      </w:tr>
    </w:tbl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1282">
        <w:rPr>
          <w:rFonts w:ascii="Times New Roman" w:hAnsi="Times New Roman" w:cs="Times New Roman"/>
          <w:b/>
          <w:bCs/>
          <w:sz w:val="28"/>
          <w:szCs w:val="28"/>
        </w:rPr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2.4. В день проведения конкурса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2.5. Ежедневно, перед началом выполнения конкурсного задания, в процессе подготовки рабочего места: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осмотреть и привести в порядок рабочее место, средства индивидуальной защиты;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убедиться в достаточности освещенности;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проверить (визуально) правильность подключения инструмента и оборудования в электросеть;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282" w:rsidRPr="00E21282" w:rsidRDefault="00E21282" w:rsidP="00E21282">
      <w:pPr>
        <w:pStyle w:val="2"/>
        <w:spacing w:before="120"/>
        <w:ind w:firstLine="709"/>
        <w:rPr>
          <w:rFonts w:ascii="Times New Roman" w:hAnsi="Times New Roman" w:cs="Times New Roman"/>
          <w:smallCaps/>
          <w:sz w:val="28"/>
          <w:szCs w:val="28"/>
        </w:rPr>
      </w:pPr>
      <w:bookmarkStart w:id="4" w:name="_Toc507427598"/>
      <w:r w:rsidRPr="00E21282">
        <w:rPr>
          <w:rFonts w:ascii="Times New Roman" w:hAnsi="Times New Roman" w:cs="Times New Roman"/>
          <w:smallCaps/>
          <w:sz w:val="28"/>
          <w:szCs w:val="28"/>
        </w:rPr>
        <w:t>3.Требования охраны труда во время работы</w:t>
      </w:r>
      <w:bookmarkEnd w:id="4"/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3.1. При выполнении конкурсных заданий участнику необходимо: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выполнять конкурсные задания с применением средств индивидуальной и коллективной защиты;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соблюдать требования безопасности при использовании инструмента и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7255"/>
      </w:tblGrid>
      <w:tr w:rsidR="00E21282" w:rsidRPr="00E21282" w:rsidTr="009507D8">
        <w:trPr>
          <w:tblHeader/>
        </w:trPr>
        <w:tc>
          <w:tcPr>
            <w:tcW w:w="1058" w:type="pct"/>
            <w:shd w:val="clear" w:color="auto" w:fill="auto"/>
            <w:vAlign w:val="center"/>
          </w:tcPr>
          <w:p w:rsidR="00E21282" w:rsidRPr="00E21282" w:rsidRDefault="00E21282" w:rsidP="009507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2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Наименование инструмента/ оборудования</w:t>
            </w:r>
          </w:p>
        </w:tc>
        <w:tc>
          <w:tcPr>
            <w:tcW w:w="3942" w:type="pct"/>
            <w:shd w:val="clear" w:color="auto" w:fill="auto"/>
            <w:vAlign w:val="center"/>
          </w:tcPr>
          <w:p w:rsidR="00E21282" w:rsidRPr="00E21282" w:rsidRDefault="00E21282" w:rsidP="009507D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12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E21282" w:rsidRPr="00E21282" w:rsidTr="009507D8">
        <w:tc>
          <w:tcPr>
            <w:tcW w:w="1058" w:type="pct"/>
            <w:shd w:val="clear" w:color="auto" w:fill="auto"/>
          </w:tcPr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Компьютер в сборе (монитор, мышь, клавиатура) - ноутбук</w:t>
            </w:r>
          </w:p>
        </w:tc>
        <w:tc>
          <w:tcPr>
            <w:tcW w:w="3942" w:type="pct"/>
            <w:shd w:val="clear" w:color="auto" w:fill="auto"/>
          </w:tcPr>
          <w:p w:rsidR="00E21282" w:rsidRPr="00E21282" w:rsidRDefault="00E21282" w:rsidP="0095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Во время работы:</w:t>
            </w:r>
          </w:p>
          <w:p w:rsidR="00E21282" w:rsidRPr="00E21282" w:rsidRDefault="00E21282" w:rsidP="0095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- необходимо аккуратно обращаться с проводами;</w:t>
            </w:r>
          </w:p>
          <w:p w:rsidR="00E21282" w:rsidRPr="00E21282" w:rsidRDefault="00E21282" w:rsidP="0095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- запрещается работать с неисправным компьютером/ноутбуком;</w:t>
            </w:r>
          </w:p>
          <w:p w:rsidR="00E21282" w:rsidRPr="00E21282" w:rsidRDefault="00E21282" w:rsidP="0095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- нельзя заниматься очисткой компьютера/ноутбука, когда он находится под напряжением;</w:t>
            </w:r>
          </w:p>
          <w:p w:rsidR="00E21282" w:rsidRPr="00E21282" w:rsidRDefault="00E21282" w:rsidP="0095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- недопустимо самостоятельно проводить ремонт ПК и оргтехники при отсутствии специальных навыков;</w:t>
            </w:r>
          </w:p>
          <w:p w:rsidR="00E21282" w:rsidRPr="00E21282" w:rsidRDefault="00E21282" w:rsidP="0095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- нельзя располагать рядом с компьютером/ноутбуком жидкости, а также работать с мокрыми руками;</w:t>
            </w:r>
          </w:p>
          <w:p w:rsidR="00E21282" w:rsidRPr="00E21282" w:rsidRDefault="00E21282" w:rsidP="0095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предметов;</w:t>
            </w:r>
          </w:p>
          <w:p w:rsidR="00E21282" w:rsidRPr="00E21282" w:rsidRDefault="00E21282" w:rsidP="0095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:rsidR="00E21282" w:rsidRPr="00E21282" w:rsidRDefault="00E21282" w:rsidP="0095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- запрещается прикасаться к задней панели персонального компьютера и другой оргтехники, монитора при включенном питании;</w:t>
            </w:r>
          </w:p>
          <w:p w:rsidR="00E21282" w:rsidRPr="00E21282" w:rsidRDefault="00E21282" w:rsidP="0095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:rsidR="00E21282" w:rsidRPr="00E21282" w:rsidRDefault="00E21282" w:rsidP="0095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- нельзя производить самостоятельно вскрытие и ремонт оборудования;</w:t>
            </w:r>
          </w:p>
          <w:p w:rsidR="00E21282" w:rsidRPr="00E21282" w:rsidRDefault="00E21282" w:rsidP="0095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- запрещается переключать разъемы интерфейсных кабелей периферийных устройств;</w:t>
            </w: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- запрещается загромождение верхних панелей устройств бумагами и посторонними предметами.</w:t>
            </w:r>
          </w:p>
        </w:tc>
      </w:tr>
      <w:tr w:rsidR="00E21282" w:rsidRPr="00E21282" w:rsidTr="009507D8">
        <w:tc>
          <w:tcPr>
            <w:tcW w:w="1058" w:type="pct"/>
            <w:shd w:val="clear" w:color="auto" w:fill="auto"/>
          </w:tcPr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3942" w:type="pct"/>
            <w:shd w:val="clear" w:color="auto" w:fill="auto"/>
          </w:tcPr>
          <w:p w:rsidR="00E21282" w:rsidRPr="00E21282" w:rsidRDefault="00E21282" w:rsidP="009507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Электробезопасность</w:t>
            </w:r>
          </w:p>
          <w:p w:rsidR="00E21282" w:rsidRPr="00E21282" w:rsidRDefault="00E21282" w:rsidP="0095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Не кладите предметы на шнур питания.</w:t>
            </w:r>
          </w:p>
          <w:p w:rsidR="00E21282" w:rsidRPr="00E21282" w:rsidRDefault="00E21282" w:rsidP="0095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Не закрывайте вентиляционные отверстия. Эти отверстия предотвращают перегрев принтера.</w:t>
            </w:r>
          </w:p>
          <w:p w:rsidR="00E21282" w:rsidRPr="00E21282" w:rsidRDefault="00E21282" w:rsidP="0095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Не допускайте попадания в принтер скобок и скрепок для бумаги.</w:t>
            </w:r>
          </w:p>
          <w:p w:rsidR="00E21282" w:rsidRPr="00E21282" w:rsidRDefault="00E21282" w:rsidP="0095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</w:r>
          </w:p>
          <w:p w:rsidR="00E21282" w:rsidRPr="00E21282" w:rsidRDefault="00E21282" w:rsidP="009507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случае возникновения необычного шума или запаха:</w:t>
            </w:r>
          </w:p>
          <w:p w:rsidR="00E21282" w:rsidRPr="00E21282" w:rsidRDefault="00E21282" w:rsidP="0095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Немедленно выключите принтер.</w:t>
            </w:r>
          </w:p>
          <w:p w:rsidR="00E21282" w:rsidRPr="00E21282" w:rsidRDefault="00E21282" w:rsidP="00950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Выньте вилку шнура питания из розетки.</w:t>
            </w:r>
          </w:p>
          <w:p w:rsidR="00E21282" w:rsidRPr="00E21282" w:rsidRDefault="00E21282" w:rsidP="00950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1282">
              <w:rPr>
                <w:rFonts w:ascii="Times New Roman" w:hAnsi="Times New Roman" w:cs="Times New Roman"/>
                <w:sz w:val="28"/>
                <w:szCs w:val="28"/>
              </w:rPr>
              <w:t>Для устранения неполадок сообщите эксперту.</w:t>
            </w:r>
          </w:p>
        </w:tc>
      </w:tr>
    </w:tbl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3.2. При выполнении конкурсных заданий и уборке рабочих мест: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соблюдать настоящую инструкцию;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поддерживать порядок и чистоту на рабочем месте;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выполнять конкурсные задания только исправным инструментом;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282" w:rsidRPr="00E21282" w:rsidRDefault="00E21282" w:rsidP="00E21282">
      <w:pPr>
        <w:pStyle w:val="2"/>
        <w:spacing w:before="120"/>
        <w:ind w:firstLine="709"/>
        <w:rPr>
          <w:rFonts w:ascii="Times New Roman" w:hAnsi="Times New Roman" w:cs="Times New Roman"/>
          <w:smallCaps/>
          <w:sz w:val="28"/>
          <w:szCs w:val="28"/>
        </w:rPr>
      </w:pPr>
      <w:bookmarkStart w:id="5" w:name="_Toc507427599"/>
      <w:r w:rsidRPr="00E21282">
        <w:rPr>
          <w:rFonts w:ascii="Times New Roman" w:hAnsi="Times New Roman" w:cs="Times New Roman"/>
          <w:smallCaps/>
          <w:sz w:val="28"/>
          <w:szCs w:val="28"/>
        </w:rPr>
        <w:t>4. Требования охраны труда в аварийных ситуациях</w:t>
      </w:r>
      <w:bookmarkEnd w:id="5"/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lastRenderedPageBreak/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282" w:rsidRPr="00E21282" w:rsidRDefault="00E21282" w:rsidP="00E21282">
      <w:pPr>
        <w:pStyle w:val="2"/>
        <w:spacing w:before="120"/>
        <w:ind w:firstLine="709"/>
        <w:rPr>
          <w:rFonts w:ascii="Times New Roman" w:hAnsi="Times New Roman" w:cs="Times New Roman"/>
          <w:smallCaps/>
          <w:sz w:val="28"/>
          <w:szCs w:val="28"/>
        </w:rPr>
      </w:pPr>
      <w:bookmarkStart w:id="6" w:name="_Toc507427600"/>
      <w:r w:rsidRPr="00E21282">
        <w:rPr>
          <w:rFonts w:ascii="Times New Roman" w:hAnsi="Times New Roman" w:cs="Times New Roman"/>
          <w:smallCaps/>
          <w:sz w:val="28"/>
          <w:szCs w:val="28"/>
        </w:rPr>
        <w:t>5.Требование охраны труда по окончании работ</w:t>
      </w:r>
      <w:bookmarkEnd w:id="6"/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После окончания работ каждый участник обязан: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 xml:space="preserve">5.1. Привести в порядок рабочее место. 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5.2. Убрать средства индивидуальной защиты в отведенное для хранений место.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5.3. Отключить инструмент и оборудование от сети.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5.4. Инструмент убрать в специально предназначенное для хранений место.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E21282" w:rsidRPr="00E21282" w:rsidRDefault="00E21282" w:rsidP="00E212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1282" w:rsidRPr="00E21282" w:rsidRDefault="00E21282" w:rsidP="00E21282">
      <w:pPr>
        <w:pStyle w:val="1"/>
        <w:spacing w:before="12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br w:type="page"/>
      </w:r>
      <w:bookmarkStart w:id="7" w:name="_Toc507427601"/>
      <w:r w:rsidRPr="00E21282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Инструкция по охране труда для экспертов</w:t>
      </w:r>
      <w:bookmarkEnd w:id="7"/>
    </w:p>
    <w:p w:rsidR="00E21282" w:rsidRPr="00E21282" w:rsidRDefault="00E21282" w:rsidP="00E21282">
      <w:pPr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1282" w:rsidRPr="00E21282" w:rsidRDefault="00E21282" w:rsidP="00E21282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8" w:name="_Toc507427602"/>
      <w:r w:rsidRPr="00E21282">
        <w:rPr>
          <w:rFonts w:ascii="Times New Roman" w:hAnsi="Times New Roman" w:cs="Times New Roman"/>
          <w:i/>
          <w:color w:val="auto"/>
          <w:sz w:val="28"/>
          <w:szCs w:val="28"/>
        </w:rPr>
        <w:t>1.Общие требования охраны труда</w:t>
      </w:r>
      <w:bookmarkEnd w:id="8"/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1.1. К работе в качестве эксперта Компетенции «Прикладная кросс - логистика» допускаются Эксперты, прошедшие специальное обучение и не имеющие противопоказаний по состоянию здоровья.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1.3. В процессе контроля выполнения конкурсных заданий и нахождения на территории и в помещениях рабочей площадки Эксперт обязан четко соблюдать: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 xml:space="preserve">- инструкции по охране труда и технике безопасности; 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расписание и график проведения конкурсного задания, установленные режимы труда и отдыха.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— электрический ток;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— шум, обусловленный конструкцией оргтехники;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— химические вещества, выделяющиеся при работе оргтехники;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— зрительное перенапряжение при работе с ПК.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При наблюдении, за выполнением конкурсного задания участниками, на Эксперта могут воздействовать следующие вредные и (или) опасные производственные факторы: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Физические: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Нет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Химические: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Нет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Психологические: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lastRenderedPageBreak/>
        <w:t xml:space="preserve">-чрезмерное напряжение внимания, 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усиленная нагрузка на зрение.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1.5. Применяемые во время выполнения конкурсного задания средства индивидуальной защиты: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Нет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1.6. Возможные профессиональные риски и опасности при выполнении конкурсных заданий: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Нет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1.7. Применяемые во время выполнения конкурсного задания средства индивидуальной защиты: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Нет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1.8. Знаки безопасности, используемые на рабочем месте и в помещении, для обозначения присутствующих опасностей и информирования:</w:t>
      </w:r>
    </w:p>
    <w:p w:rsidR="00E21282" w:rsidRPr="00E21282" w:rsidRDefault="00E21282" w:rsidP="00E21282">
      <w:pPr>
        <w:pStyle w:val="a5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 xml:space="preserve">F 04 Огнетушитель           </w:t>
      </w:r>
      <w:r w:rsidRPr="00E212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F63DEA" wp14:editId="12B21593">
            <wp:extent cx="447675" cy="4381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82" w:rsidRPr="00E21282" w:rsidRDefault="00E21282" w:rsidP="00E21282">
      <w:pPr>
        <w:pStyle w:val="a5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 xml:space="preserve">E 22 Указатель выхода           </w:t>
      </w:r>
      <w:r w:rsidRPr="00E212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4F25A87" wp14:editId="7087DABC">
            <wp:extent cx="771525" cy="4095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82" w:rsidRPr="00E21282" w:rsidRDefault="00E21282" w:rsidP="00E21282">
      <w:pPr>
        <w:pStyle w:val="a5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 xml:space="preserve">E 23 Указатель запасного выхода      </w:t>
      </w:r>
      <w:r w:rsidRPr="00E212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DF5B81" wp14:editId="61C62B6B">
            <wp:extent cx="809625" cy="4381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82" w:rsidRPr="00E21282" w:rsidRDefault="00E21282" w:rsidP="00E21282">
      <w:pPr>
        <w:pStyle w:val="a5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 xml:space="preserve">EC 01 Аптечка первой медицинской помощи      </w:t>
      </w:r>
      <w:r w:rsidRPr="00E212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7C939F" wp14:editId="6837F5E1">
            <wp:extent cx="466725" cy="4667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82" w:rsidRPr="00E21282" w:rsidRDefault="00E21282" w:rsidP="00E21282">
      <w:pPr>
        <w:pStyle w:val="a5"/>
        <w:numPr>
          <w:ilvl w:val="0"/>
          <w:numId w:val="1"/>
        </w:numPr>
        <w:spacing w:after="0"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P 01 Запрещается курить</w:t>
      </w:r>
      <w:r w:rsidRPr="00E21282">
        <w:rPr>
          <w:sz w:val="28"/>
          <w:szCs w:val="28"/>
        </w:rPr>
        <w:t xml:space="preserve">             </w:t>
      </w:r>
      <w:r w:rsidRPr="00E21282">
        <w:rPr>
          <w:noProof/>
          <w:sz w:val="28"/>
          <w:szCs w:val="28"/>
        </w:rPr>
        <w:drawing>
          <wp:inline distT="0" distB="0" distL="0" distR="0" wp14:anchorId="45E09EA4" wp14:editId="5532D49D">
            <wp:extent cx="561975" cy="5619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282" w:rsidRPr="00E21282" w:rsidRDefault="00E21282" w:rsidP="00E21282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 xml:space="preserve">1.9.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В помещении Экспертов Компетенции «Прикладная кросс - логистика»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lastRenderedPageBreak/>
        <w:t xml:space="preserve">1.10. Эксперты, допустившие невыполнение или нарушение инструкции по охране труда, привлекаются к ответственности в соответствии с Регламентом WorldSkills </w:t>
      </w:r>
      <w:proofErr w:type="spellStart"/>
      <w:r w:rsidRPr="00E21282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E21282">
        <w:rPr>
          <w:rFonts w:ascii="Times New Roman" w:hAnsi="Times New Roman" w:cs="Times New Roman"/>
          <w:sz w:val="28"/>
          <w:szCs w:val="28"/>
        </w:rPr>
        <w:t>, а при необходимости согласно действующему законодательству.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282" w:rsidRPr="00E21282" w:rsidRDefault="00E21282" w:rsidP="00E21282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9" w:name="_Toc507427603"/>
      <w:r w:rsidRPr="00E21282">
        <w:rPr>
          <w:rFonts w:ascii="Times New Roman" w:hAnsi="Times New Roman" w:cs="Times New Roman"/>
          <w:i/>
          <w:color w:val="auto"/>
          <w:sz w:val="28"/>
          <w:szCs w:val="28"/>
        </w:rPr>
        <w:t>2.Требования охраны труда перед началом работы</w:t>
      </w:r>
      <w:bookmarkEnd w:id="9"/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Перед началом работы Эксперты должны выполнить следующее: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2.3. Ежедневно, перед началом работ на конкурсной площадке и в помещении экспертов необходимо:</w:t>
      </w:r>
    </w:p>
    <w:p w:rsidR="00E21282" w:rsidRPr="00E21282" w:rsidRDefault="00E21282" w:rsidP="00E21282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осмотреть рабочие места экспертов и участников;</w:t>
      </w:r>
    </w:p>
    <w:p w:rsidR="00E21282" w:rsidRPr="00E21282" w:rsidRDefault="00E21282" w:rsidP="00E21282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-привести в порядок рабочее место эксперта;</w:t>
      </w:r>
    </w:p>
    <w:p w:rsidR="00E21282" w:rsidRPr="00E21282" w:rsidRDefault="00E21282" w:rsidP="00E21282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-проверить правильность подключения оборудования в электросеть;</w:t>
      </w:r>
    </w:p>
    <w:p w:rsidR="00E21282" w:rsidRPr="00E21282" w:rsidRDefault="00E21282" w:rsidP="00E21282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одеть необходимые средства индивидуальной защиты;</w:t>
      </w:r>
    </w:p>
    <w:p w:rsidR="00E21282" w:rsidRPr="00E21282" w:rsidRDefault="00E21282" w:rsidP="00E21282">
      <w:pPr>
        <w:tabs>
          <w:tab w:val="left" w:pos="709"/>
        </w:tabs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 xml:space="preserve">2.6. Эксперту запрещается приступать к работе при обнаружении неисправности оборудования. О замеченных недостатках и неисправностях </w:t>
      </w:r>
      <w:r w:rsidRPr="00E21282">
        <w:rPr>
          <w:rFonts w:ascii="Times New Roman" w:hAnsi="Times New Roman" w:cs="Times New Roman"/>
          <w:sz w:val="28"/>
          <w:szCs w:val="28"/>
        </w:rPr>
        <w:lastRenderedPageBreak/>
        <w:t>немедленно сообщить Техническому Эксперту и до устранения неполадок к работе не приступать.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282" w:rsidRPr="00E21282" w:rsidRDefault="00E21282" w:rsidP="00E21282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0" w:name="_Toc507427604"/>
      <w:r w:rsidRPr="00E21282">
        <w:rPr>
          <w:rFonts w:ascii="Times New Roman" w:hAnsi="Times New Roman" w:cs="Times New Roman"/>
          <w:i/>
          <w:color w:val="auto"/>
          <w:sz w:val="28"/>
          <w:szCs w:val="28"/>
        </w:rPr>
        <w:t>3.Требования охраны труда во время работы</w:t>
      </w:r>
      <w:bookmarkEnd w:id="10"/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3.4. Во избежание поражения током запрещается: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производить самостоятельно вскрытие и ремонт оборудования;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переключать разъемы интерфейсных кабелей периферийных устройств при включенном питании;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загромождать верхние панели устройств бумагами и посторонними предметами;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3.6. Эксперту во время работы с оргтехникой: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lastRenderedPageBreak/>
        <w:t>- обращать внимание на символы, высвечивающиеся на панели оборудования, не игнорировать их;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не производить включение/выключение аппаратов мокрыми руками;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не ставить на устройство емкости с водой, не класть металлические предметы;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-запрещается перемещать аппараты включенными в сеть;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запрещается опираться на стекло оригиналодержателя, класть на него какие-либо вещи помимо оригинала;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запрещается работать на аппарате с треснувшим стеклом;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обязательно мыть руки теплой водой с мылом после каждой чистки картриджей, узлов и т.д.;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просыпанный тонер, носитель немедленно собрать пылесосом или влажной ветошью.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3.8. Запрещается: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устанавливать неизвестные системы паролирования и самостоятельно проводить переформатирование диска;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иметь при себе любые средства связи;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пользоваться любой документацией кроме предусмотренной конкурсным заданием.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lastRenderedPageBreak/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- передвигаться по конкурсной площадке не спеша, не делая резких движений, смотря под ноги.</w:t>
      </w:r>
    </w:p>
    <w:p w:rsidR="00E21282" w:rsidRPr="00E21282" w:rsidRDefault="00E21282" w:rsidP="00E21282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1" w:name="_Toc507427605"/>
      <w:r w:rsidRPr="00E21282">
        <w:rPr>
          <w:rFonts w:ascii="Times New Roman" w:hAnsi="Times New Roman" w:cs="Times New Roman"/>
          <w:i/>
          <w:color w:val="auto"/>
          <w:sz w:val="28"/>
          <w:szCs w:val="28"/>
        </w:rPr>
        <w:t>4. Требования охраны труда в аварийных ситуациях</w:t>
      </w:r>
      <w:bookmarkEnd w:id="11"/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</w:r>
      <w:proofErr w:type="gramStart"/>
      <w:r w:rsidRPr="00E21282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E21282">
        <w:rPr>
          <w:rFonts w:ascii="Times New Roman" w:hAnsi="Times New Roman" w:cs="Times New Roman"/>
          <w:sz w:val="28"/>
          <w:szCs w:val="28"/>
        </w:rPr>
        <w:t xml:space="preserve"> сообщить о случившемся Техническому Эксперту. Работу продолжать только после устранения возникшей неисправности.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4.2. В случае возникновения зрительного дискомфорта и других неблагоприятных субъективных ощущений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lastRenderedPageBreak/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</w:r>
      <w:proofErr w:type="gramStart"/>
      <w:r w:rsidRPr="00E21282">
        <w:rPr>
          <w:rFonts w:ascii="Times New Roman" w:hAnsi="Times New Roman" w:cs="Times New Roman"/>
          <w:sz w:val="28"/>
          <w:szCs w:val="28"/>
        </w:rPr>
        <w:t>других экспертов</w:t>
      </w:r>
      <w:proofErr w:type="gramEnd"/>
      <w:r w:rsidRPr="00E21282">
        <w:rPr>
          <w:rFonts w:ascii="Times New Roman" w:hAnsi="Times New Roman" w:cs="Times New Roman"/>
          <w:sz w:val="28"/>
          <w:szCs w:val="28"/>
        </w:rPr>
        <w:t xml:space="preserve">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282" w:rsidRPr="00E21282" w:rsidRDefault="00E21282" w:rsidP="00E21282">
      <w:pPr>
        <w:pStyle w:val="1"/>
        <w:spacing w:before="120" w:line="240" w:lineRule="auto"/>
        <w:ind w:firstLine="709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12" w:name="_Toc507427606"/>
      <w:r w:rsidRPr="00E21282">
        <w:rPr>
          <w:rFonts w:ascii="Times New Roman" w:hAnsi="Times New Roman" w:cs="Times New Roman"/>
          <w:i/>
          <w:color w:val="auto"/>
          <w:sz w:val="28"/>
          <w:szCs w:val="28"/>
        </w:rPr>
        <w:t>5.Требование охраны труда по окончании работ</w:t>
      </w:r>
      <w:bookmarkEnd w:id="12"/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После окончания конкурсного дня Эксперт обязан: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5.1. Отключить электрические приборы, оборудование, инструмент и устройства от источника питания.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:rsidR="00E21282" w:rsidRPr="00E21282" w:rsidRDefault="00E21282" w:rsidP="00E21282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282">
        <w:rPr>
          <w:rFonts w:ascii="Times New Roman" w:hAnsi="Times New Roman" w:cs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E21282" w:rsidRPr="00E21282" w:rsidRDefault="00E21282" w:rsidP="00E21282">
      <w:pPr>
        <w:rPr>
          <w:sz w:val="28"/>
          <w:szCs w:val="28"/>
        </w:rPr>
      </w:pPr>
    </w:p>
    <w:p w:rsidR="00E21282" w:rsidRPr="00E21282" w:rsidRDefault="00E21282" w:rsidP="00E2128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 w:rsidRPr="00E21282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</w:p>
    <w:p w:rsidR="00C54485" w:rsidRDefault="00C54485">
      <w:bookmarkStart w:id="13" w:name="_GoBack"/>
      <w:bookmarkEnd w:id="13"/>
    </w:p>
    <w:sectPr w:rsidR="00C5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E5F9D"/>
    <w:multiLevelType w:val="hybridMultilevel"/>
    <w:tmpl w:val="8A6847A0"/>
    <w:lvl w:ilvl="0" w:tplc="131EC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D5"/>
    <w:rsid w:val="009636D5"/>
    <w:rsid w:val="00C54485"/>
    <w:rsid w:val="00E2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4C917-F083-4AC9-BE95-81F0BA88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82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1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12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unhideWhenUsed/>
    <w:rsid w:val="00E21282"/>
    <w:pPr>
      <w:spacing w:after="100"/>
      <w:ind w:left="220"/>
    </w:pPr>
    <w:rPr>
      <w:rFonts w:ascii="Calibri" w:eastAsia="Calibri" w:hAnsi="Calibri" w:cs="Calibri"/>
    </w:rPr>
  </w:style>
  <w:style w:type="character" w:styleId="a3">
    <w:name w:val="Hyperlink"/>
    <w:basedOn w:val="a0"/>
    <w:uiPriority w:val="99"/>
    <w:unhideWhenUsed/>
    <w:rsid w:val="00E21282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21282"/>
    <w:pPr>
      <w:spacing w:after="100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E212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E21282"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sid w:val="00E212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E21282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4546</Words>
  <Characters>25916</Characters>
  <Application>Microsoft Office Word</Application>
  <DocSecurity>0</DocSecurity>
  <Lines>215</Lines>
  <Paragraphs>60</Paragraphs>
  <ScaleCrop>false</ScaleCrop>
  <Company/>
  <LinksUpToDate>false</LinksUpToDate>
  <CharactersWithSpaces>30402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2023-03-23T02:08:00Z</dcterms:created>
  <dcterms:modified xsi:type="dcterms:W3CDTF">2023-03-23T02:17:00Z</dcterms:modified>
</cp:coreProperties>
</file>