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95" w:rsidRPr="009B425B" w:rsidRDefault="00091C95" w:rsidP="00091C95">
      <w:pPr>
        <w:shd w:val="clear" w:color="auto" w:fill="FFFFFF"/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99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2"/>
        <w:gridCol w:w="4982"/>
      </w:tblGrid>
      <w:tr w:rsidR="00091C95" w:rsidRPr="009B425B" w:rsidTr="00091C95">
        <w:trPr>
          <w:trHeight w:val="374"/>
        </w:trPr>
        <w:tc>
          <w:tcPr>
            <w:tcW w:w="4982" w:type="dxa"/>
            <w:vMerge w:val="restart"/>
            <w:shd w:val="clear" w:color="auto" w:fill="FFFFFF"/>
          </w:tcPr>
          <w:p w:rsidR="00091C95" w:rsidRPr="009B425B" w:rsidRDefault="00E37BC3" w:rsidP="009B425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28825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shd w:val="clear" w:color="auto" w:fill="FFFFFF"/>
          </w:tcPr>
          <w:p w:rsidR="00091C95" w:rsidRPr="009B425B" w:rsidRDefault="00091C95" w:rsidP="009B425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91C95" w:rsidRPr="009B425B" w:rsidTr="00091C95">
        <w:trPr>
          <w:trHeight w:val="374"/>
        </w:trPr>
        <w:tc>
          <w:tcPr>
            <w:tcW w:w="4982" w:type="dxa"/>
            <w:vMerge/>
            <w:shd w:val="clear" w:color="auto" w:fill="FFFFFF"/>
          </w:tcPr>
          <w:p w:rsidR="00091C95" w:rsidRPr="009B425B" w:rsidRDefault="00091C95" w:rsidP="009B425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4982" w:type="dxa"/>
            <w:shd w:val="clear" w:color="auto" w:fill="FFFFFF"/>
          </w:tcPr>
          <w:p w:rsidR="00091C95" w:rsidRPr="009B425B" w:rsidRDefault="00091C95" w:rsidP="009B425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91C95" w:rsidRPr="009B425B" w:rsidTr="00091C95">
        <w:trPr>
          <w:trHeight w:val="749"/>
        </w:trPr>
        <w:tc>
          <w:tcPr>
            <w:tcW w:w="4982" w:type="dxa"/>
            <w:vMerge/>
            <w:shd w:val="clear" w:color="auto" w:fill="FFFFFF"/>
          </w:tcPr>
          <w:p w:rsidR="00091C95" w:rsidRPr="009B425B" w:rsidRDefault="00091C95" w:rsidP="009B425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982" w:type="dxa"/>
            <w:shd w:val="clear" w:color="auto" w:fill="FFFFFF"/>
          </w:tcPr>
          <w:p w:rsidR="00091C95" w:rsidRPr="009B425B" w:rsidRDefault="00091C95" w:rsidP="009B425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B425B" w:rsidRPr="009B425B" w:rsidRDefault="009B425B" w:rsidP="009B425B">
      <w:pPr>
        <w:autoSpaceDE w:val="0"/>
        <w:autoSpaceDN w:val="0"/>
        <w:adjustRightInd w:val="0"/>
      </w:pPr>
    </w:p>
    <w:p w:rsidR="00091C95" w:rsidRDefault="00091C95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40"/>
          <w:szCs w:val="40"/>
          <w:lang w:val="en-US"/>
        </w:rPr>
      </w:pPr>
    </w:p>
    <w:p w:rsidR="00091C95" w:rsidRDefault="00091C95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40"/>
          <w:szCs w:val="40"/>
          <w:lang w:val="en-US"/>
        </w:rPr>
      </w:pPr>
    </w:p>
    <w:p w:rsidR="00091C95" w:rsidRDefault="00091C95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40"/>
          <w:szCs w:val="40"/>
          <w:lang w:val="en-US"/>
        </w:rPr>
      </w:pPr>
    </w:p>
    <w:p w:rsidR="009B425B" w:rsidRPr="009B425B" w:rsidRDefault="009B425B" w:rsidP="00091C95">
      <w:pPr>
        <w:shd w:val="clear" w:color="auto" w:fill="FFFFFF"/>
        <w:autoSpaceDE w:val="0"/>
        <w:autoSpaceDN w:val="0"/>
        <w:adjustRightInd w:val="0"/>
        <w:jc w:val="center"/>
      </w:pPr>
      <w:r w:rsidRPr="009B425B">
        <w:rPr>
          <w:rFonts w:eastAsia="Times New Roman"/>
          <w:b/>
          <w:bCs/>
          <w:sz w:val="40"/>
          <w:szCs w:val="40"/>
        </w:rPr>
        <w:t>Конкурсное задание</w:t>
      </w:r>
    </w:p>
    <w:p w:rsidR="00A272C7" w:rsidRDefault="00A272C7" w:rsidP="00091C9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Профессиональной олимпиады «Дорога к мастерству»</w:t>
      </w:r>
    </w:p>
    <w:p w:rsidR="009B425B" w:rsidRPr="009B425B" w:rsidRDefault="00A272C7" w:rsidP="00091C95">
      <w:pPr>
        <w:shd w:val="clear" w:color="auto" w:fill="FFFFFF"/>
        <w:autoSpaceDE w:val="0"/>
        <w:autoSpaceDN w:val="0"/>
        <w:adjustRightInd w:val="0"/>
        <w:jc w:val="center"/>
      </w:pPr>
      <w:r>
        <w:rPr>
          <w:rFonts w:eastAsia="Times New Roman"/>
          <w:sz w:val="40"/>
          <w:szCs w:val="40"/>
        </w:rPr>
        <w:t>С элементами с</w:t>
      </w:r>
      <w:r w:rsidR="009B425B" w:rsidRPr="009B425B">
        <w:rPr>
          <w:rFonts w:eastAsia="Times New Roman"/>
          <w:sz w:val="40"/>
          <w:szCs w:val="40"/>
        </w:rPr>
        <w:t>оревновани</w:t>
      </w:r>
      <w:r>
        <w:rPr>
          <w:rFonts w:eastAsia="Times New Roman"/>
          <w:sz w:val="40"/>
          <w:szCs w:val="40"/>
        </w:rPr>
        <w:t>й</w:t>
      </w:r>
      <w:r w:rsidR="009B425B" w:rsidRPr="009B425B">
        <w:rPr>
          <w:rFonts w:eastAsia="Times New Roman"/>
          <w:sz w:val="40"/>
          <w:szCs w:val="40"/>
          <w:lang w:val="en-US"/>
        </w:rPr>
        <w:t>JuniorSkills</w:t>
      </w:r>
    </w:p>
    <w:p w:rsidR="009B425B" w:rsidRPr="00B64EE7" w:rsidRDefault="009B425B" w:rsidP="00091C9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40"/>
          <w:szCs w:val="40"/>
        </w:rPr>
      </w:pPr>
      <w:r w:rsidRPr="009B425B">
        <w:rPr>
          <w:rFonts w:eastAsia="Times New Roman"/>
          <w:sz w:val="40"/>
          <w:szCs w:val="40"/>
        </w:rPr>
        <w:t>по компетенции:</w:t>
      </w:r>
    </w:p>
    <w:p w:rsidR="00091C95" w:rsidRPr="00B64EE7" w:rsidRDefault="004F7554" w:rsidP="00091C9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Кузовной ремонт</w:t>
      </w:r>
    </w:p>
    <w:p w:rsidR="00091C95" w:rsidRPr="00B64EE7" w:rsidRDefault="00091C95" w:rsidP="00091C9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40"/>
          <w:szCs w:val="40"/>
        </w:rPr>
      </w:pPr>
    </w:p>
    <w:p w:rsidR="00091C95" w:rsidRDefault="00091C95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A272C7" w:rsidRPr="00B64EE7" w:rsidRDefault="00A272C7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091C95" w:rsidRPr="00B64EE7" w:rsidRDefault="00091C95" w:rsidP="009B425B">
      <w:pPr>
        <w:shd w:val="clear" w:color="auto" w:fill="FFFFFF"/>
        <w:autoSpaceDE w:val="0"/>
        <w:autoSpaceDN w:val="0"/>
        <w:adjustRightInd w:val="0"/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E37BC3" w:rsidRDefault="00E37BC3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E37BC3" w:rsidRDefault="00E37BC3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E37BC3" w:rsidRDefault="00E37BC3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FA3DD4" w:rsidRDefault="00FA3DD4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FA3DD4" w:rsidRDefault="00FA3DD4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A272C7" w:rsidRPr="00A272C7" w:rsidRDefault="00A272C7" w:rsidP="00A272C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A272C7">
        <w:rPr>
          <w:b/>
        </w:rPr>
        <w:t>Ачинск, 20</w:t>
      </w:r>
      <w:r w:rsidR="00FA3DD4">
        <w:rPr>
          <w:b/>
        </w:rPr>
        <w:t>2</w:t>
      </w:r>
      <w:r w:rsidR="004F7554">
        <w:rPr>
          <w:b/>
        </w:rPr>
        <w:t>3</w:t>
      </w:r>
    </w:p>
    <w:p w:rsidR="00A272C7" w:rsidRDefault="00A272C7" w:rsidP="009B425B">
      <w:pPr>
        <w:shd w:val="clear" w:color="auto" w:fill="FFFFFF"/>
        <w:autoSpaceDE w:val="0"/>
        <w:autoSpaceDN w:val="0"/>
        <w:adjustRightInd w:val="0"/>
        <w:rPr>
          <w:b/>
          <w:sz w:val="34"/>
          <w:szCs w:val="34"/>
        </w:rPr>
      </w:pPr>
    </w:p>
    <w:p w:rsidR="009B425B" w:rsidRPr="00C80C3A" w:rsidRDefault="009B425B" w:rsidP="004766CD">
      <w:pPr>
        <w:shd w:val="clear" w:color="auto" w:fill="FFFFFF"/>
        <w:autoSpaceDE w:val="0"/>
        <w:autoSpaceDN w:val="0"/>
        <w:adjustRightInd w:val="0"/>
        <w:rPr>
          <w:b/>
        </w:rPr>
      </w:pPr>
      <w:r w:rsidRPr="00C80C3A">
        <w:rPr>
          <w:b/>
        </w:rPr>
        <w:lastRenderedPageBreak/>
        <w:t xml:space="preserve">1 </w:t>
      </w:r>
      <w:r w:rsidRPr="00C80C3A">
        <w:rPr>
          <w:rFonts w:eastAsia="Times New Roman"/>
          <w:b/>
        </w:rPr>
        <w:t>Регламент конкурса и общее описание задания</w:t>
      </w:r>
    </w:p>
    <w:p w:rsidR="009B425B" w:rsidRPr="00C80C3A" w:rsidRDefault="009B425B" w:rsidP="004766CD">
      <w:pPr>
        <w:pStyle w:val="a5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b/>
          <w:bCs/>
          <w:iCs/>
        </w:rPr>
      </w:pPr>
      <w:r w:rsidRPr="00C80C3A">
        <w:rPr>
          <w:rFonts w:eastAsia="Times New Roman"/>
          <w:b/>
          <w:bCs/>
          <w:iCs/>
        </w:rPr>
        <w:t>Содержание</w:t>
      </w:r>
      <w:r w:rsidR="0033567C" w:rsidRPr="00C80C3A">
        <w:rPr>
          <w:rFonts w:eastAsia="Times New Roman"/>
          <w:b/>
          <w:bCs/>
          <w:iCs/>
        </w:rPr>
        <w:t xml:space="preserve"> </w:t>
      </w:r>
      <w:r w:rsidRPr="00C80C3A">
        <w:rPr>
          <w:rFonts w:eastAsia="Times New Roman"/>
          <w:b/>
          <w:bCs/>
          <w:iCs/>
        </w:rPr>
        <w:t>задания.</w:t>
      </w:r>
    </w:p>
    <w:p w:rsidR="003828EE" w:rsidRPr="00C80C3A" w:rsidRDefault="003828EE" w:rsidP="004766CD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r w:rsidRPr="00C80C3A">
        <w:rPr>
          <w:color w:val="000000"/>
        </w:rPr>
        <w:t>Продемонстрировать навыки работы по рихтовке наружных панелей кузовного элемента.</w:t>
      </w:r>
    </w:p>
    <w:p w:rsidR="009B425B" w:rsidRPr="00C80C3A" w:rsidRDefault="009B425B" w:rsidP="004766C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iCs/>
        </w:rPr>
      </w:pPr>
      <w:r w:rsidRPr="00C80C3A">
        <w:rPr>
          <w:b/>
          <w:bCs/>
          <w:iCs/>
        </w:rPr>
        <w:t>1.2</w:t>
      </w:r>
      <w:r w:rsidR="0033567C" w:rsidRPr="00C80C3A">
        <w:rPr>
          <w:b/>
          <w:bCs/>
          <w:iCs/>
        </w:rPr>
        <w:t xml:space="preserve"> </w:t>
      </w:r>
      <w:r w:rsidRPr="00C80C3A">
        <w:rPr>
          <w:rFonts w:eastAsia="Times New Roman"/>
          <w:b/>
          <w:bCs/>
          <w:iCs/>
        </w:rPr>
        <w:t>Время</w:t>
      </w:r>
      <w:r w:rsidR="0033567C" w:rsidRPr="00C80C3A">
        <w:rPr>
          <w:rFonts w:eastAsia="Times New Roman"/>
          <w:b/>
          <w:bCs/>
          <w:iCs/>
        </w:rPr>
        <w:t xml:space="preserve"> </w:t>
      </w:r>
      <w:r w:rsidRPr="00C80C3A">
        <w:rPr>
          <w:rFonts w:eastAsia="Times New Roman"/>
          <w:b/>
          <w:bCs/>
          <w:iCs/>
        </w:rPr>
        <w:t>выполнения</w:t>
      </w:r>
      <w:r w:rsidR="0033567C" w:rsidRPr="00C80C3A">
        <w:rPr>
          <w:rFonts w:eastAsia="Times New Roman"/>
          <w:b/>
          <w:bCs/>
          <w:iCs/>
        </w:rPr>
        <w:t xml:space="preserve"> </w:t>
      </w:r>
      <w:r w:rsidRPr="00C80C3A">
        <w:rPr>
          <w:rFonts w:eastAsia="Times New Roman"/>
          <w:b/>
          <w:bCs/>
          <w:iCs/>
        </w:rPr>
        <w:t>заданий.</w:t>
      </w:r>
    </w:p>
    <w:p w:rsidR="003828EE" w:rsidRPr="00C80C3A" w:rsidRDefault="0033567C" w:rsidP="004766CD">
      <w:pPr>
        <w:shd w:val="clear" w:color="auto" w:fill="FFFFFF"/>
        <w:autoSpaceDE w:val="0"/>
        <w:autoSpaceDN w:val="0"/>
        <w:adjustRightInd w:val="0"/>
        <w:jc w:val="both"/>
      </w:pPr>
      <w:r w:rsidRPr="00C80C3A">
        <w:t>1</w:t>
      </w:r>
      <w:r w:rsidR="001A46EF" w:rsidRPr="00C80C3A">
        <w:t xml:space="preserve"> час</w:t>
      </w:r>
      <w:r w:rsidRPr="00C80C3A">
        <w:t xml:space="preserve"> </w:t>
      </w:r>
    </w:p>
    <w:p w:rsidR="009B425B" w:rsidRPr="00C80C3A" w:rsidRDefault="00C80C3A" w:rsidP="004766C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iCs/>
        </w:rPr>
      </w:pPr>
      <w:r w:rsidRPr="00C80C3A">
        <w:rPr>
          <w:rFonts w:eastAsia="Times New Roman"/>
          <w:b/>
          <w:bCs/>
          <w:iCs/>
        </w:rPr>
        <w:t xml:space="preserve">1.3 </w:t>
      </w:r>
      <w:r w:rsidR="009B425B" w:rsidRPr="00C80C3A">
        <w:rPr>
          <w:rFonts w:eastAsia="Times New Roman"/>
          <w:b/>
          <w:bCs/>
          <w:iCs/>
        </w:rPr>
        <w:t>Возрастные</w:t>
      </w:r>
      <w:r w:rsidR="0033567C" w:rsidRPr="00C80C3A">
        <w:rPr>
          <w:rFonts w:eastAsia="Times New Roman"/>
          <w:b/>
          <w:bCs/>
          <w:iCs/>
        </w:rPr>
        <w:t xml:space="preserve"> </w:t>
      </w:r>
      <w:r w:rsidR="009B425B" w:rsidRPr="00C80C3A">
        <w:rPr>
          <w:rFonts w:eastAsia="Times New Roman"/>
          <w:b/>
          <w:bCs/>
          <w:iCs/>
        </w:rPr>
        <w:t>категории</w:t>
      </w:r>
    </w:p>
    <w:p w:rsidR="003828EE" w:rsidRPr="00050AB4" w:rsidRDefault="004766CD" w:rsidP="004766CD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</w:pPr>
      <w:r>
        <w:t xml:space="preserve"> 13- 17 </w:t>
      </w:r>
      <w:r w:rsidR="00C80C3A" w:rsidRPr="00C80C3A">
        <w:t>л</w:t>
      </w:r>
      <w:r w:rsidR="001A46EF" w:rsidRPr="00C80C3A">
        <w:t>ет</w:t>
      </w:r>
    </w:p>
    <w:p w:rsidR="009B425B" w:rsidRPr="00C80C3A" w:rsidRDefault="00C80C3A" w:rsidP="004766CD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iCs/>
        </w:rPr>
      </w:pPr>
      <w:r w:rsidRPr="00C80C3A">
        <w:rPr>
          <w:b/>
          <w:bCs/>
          <w:iCs/>
        </w:rPr>
        <w:t xml:space="preserve">1.4 </w:t>
      </w:r>
      <w:r w:rsidR="009B425B" w:rsidRPr="00C80C3A">
        <w:rPr>
          <w:b/>
          <w:bCs/>
          <w:iCs/>
        </w:rPr>
        <w:t>Порядок выполнения задания:</w:t>
      </w:r>
    </w:p>
    <w:p w:rsidR="003828EE" w:rsidRPr="00A272C7" w:rsidRDefault="003828EE" w:rsidP="00BF0F00">
      <w:pPr>
        <w:pStyle w:val="a5"/>
        <w:shd w:val="clear" w:color="auto" w:fill="FFFFFF"/>
        <w:autoSpaceDE w:val="0"/>
        <w:autoSpaceDN w:val="0"/>
        <w:adjustRightInd w:val="0"/>
        <w:ind w:left="405"/>
        <w:jc w:val="both"/>
        <w:rPr>
          <w:rFonts w:ascii="Arial" w:hAnsi="Arial" w:cs="Arial"/>
          <w:b/>
          <w:bCs/>
          <w:i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6517"/>
        <w:gridCol w:w="2570"/>
      </w:tblGrid>
      <w:tr w:rsidR="001A46EF" w:rsidTr="001A46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Default="001A46E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A46EF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участника</w:t>
            </w:r>
          </w:p>
        </w:tc>
      </w:tr>
      <w:tr w:rsidR="001A46EF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0B" w:rsidRPr="00BF0F00" w:rsidRDefault="003828EE" w:rsidP="00CE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76" w:lineRule="auto"/>
              <w:ind w:left="-7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деталь.</w:t>
            </w:r>
            <w:r w:rsidR="00CE710B"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Определить область ремонта (зоны, обведенные экспертами не ремонтировать).</w:t>
            </w:r>
          </w:p>
          <w:p w:rsidR="001A46EF" w:rsidRPr="00BF0F00" w:rsidRDefault="001A46EF" w:rsidP="00CE710B">
            <w:pPr>
              <w:spacing w:line="36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Пригласить эксперта.</w:t>
            </w:r>
          </w:p>
        </w:tc>
      </w:tr>
      <w:tr w:rsidR="001A46EF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3828EE" w:rsidP="00CE710B">
            <w:pPr>
              <w:spacing w:line="36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приемку детали в ремонт</w:t>
            </w:r>
            <w:r w:rsidR="00050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Пригласить эксперта.</w:t>
            </w:r>
          </w:p>
        </w:tc>
      </w:tr>
      <w:tr w:rsidR="001A46EF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BF0F00" w:rsidP="00CE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7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E710B"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аполнить акт приемки</w:t>
            </w:r>
            <w:r w:rsidR="00050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Пригласить эксперта.</w:t>
            </w:r>
          </w:p>
        </w:tc>
      </w:tr>
      <w:tr w:rsidR="001A46EF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0B" w:rsidRPr="00BF0F00" w:rsidRDefault="00BF0F00" w:rsidP="00CE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7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E710B"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ыполнить </w:t>
            </w:r>
            <w:proofErr w:type="spellStart"/>
            <w:r w:rsidR="00CE710B"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дефектовку</w:t>
            </w:r>
            <w:proofErr w:type="spellEnd"/>
            <w:r w:rsidR="00CE710B"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детали</w:t>
            </w: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6EF" w:rsidRPr="00BF0F00" w:rsidRDefault="001A46EF" w:rsidP="00CE710B">
            <w:pPr>
              <w:spacing w:line="360" w:lineRule="auto"/>
              <w:ind w:left="-72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1A46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Пригласить эксперта.</w:t>
            </w:r>
          </w:p>
        </w:tc>
      </w:tr>
      <w:tr w:rsidR="00BF0F00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0" w:rsidRPr="00BF0F00" w:rsidRDefault="00BF0F00" w:rsidP="00BF0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0" w:rsidRPr="00BF0F00" w:rsidRDefault="00BF0F00" w:rsidP="00BF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72"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Отремонтировать поврежденную поверхность панели крыла.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0" w:rsidRDefault="00BF0F00" w:rsidP="00BF0F00">
            <w:r w:rsidRPr="00747D19">
              <w:rPr>
                <w:rFonts w:ascii="Times New Roman" w:hAnsi="Times New Roman" w:cs="Times New Roman"/>
                <w:sz w:val="24"/>
                <w:szCs w:val="24"/>
              </w:rPr>
              <w:t>Пригласить эксперта.</w:t>
            </w:r>
          </w:p>
        </w:tc>
      </w:tr>
      <w:tr w:rsidR="00BF0F00" w:rsidTr="001A46E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0" w:rsidRPr="00BF0F00" w:rsidRDefault="00BF0F00" w:rsidP="00BF0F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0" w:rsidRPr="00BF0F00" w:rsidRDefault="00BF0F00" w:rsidP="00BF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-72"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Отшлифовать зону ремонта.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0" w:rsidRDefault="00BF0F00" w:rsidP="00BF0F00">
            <w:r w:rsidRPr="00747D19">
              <w:rPr>
                <w:rFonts w:ascii="Times New Roman" w:hAnsi="Times New Roman" w:cs="Times New Roman"/>
                <w:sz w:val="24"/>
                <w:szCs w:val="24"/>
              </w:rPr>
              <w:t>Пригласить эксперта.</w:t>
            </w:r>
          </w:p>
        </w:tc>
      </w:tr>
      <w:tr w:rsidR="001A46EF" w:rsidTr="001A46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BF0F00" w:rsidRDefault="00277037" w:rsidP="00C80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выполнения задания необходимо придерживаться инструкций, изложенных ниже, для выполнения данного модуля. Во время работы должна всегда соблюдаться техника безопасности.</w:t>
            </w:r>
          </w:p>
        </w:tc>
      </w:tr>
    </w:tbl>
    <w:p w:rsidR="00A272C7" w:rsidRPr="00A272C7" w:rsidRDefault="00A272C7" w:rsidP="00A272C7">
      <w:pPr>
        <w:pStyle w:val="a5"/>
        <w:rPr>
          <w:rFonts w:ascii="Arial" w:hAnsi="Arial" w:cs="Arial"/>
          <w:b/>
          <w:bCs/>
          <w:i/>
          <w:iCs/>
        </w:rPr>
      </w:pPr>
    </w:p>
    <w:p w:rsidR="00A272C7" w:rsidRPr="00A272C7" w:rsidRDefault="00A272C7" w:rsidP="00A272C7">
      <w:pPr>
        <w:pStyle w:val="a5"/>
        <w:shd w:val="clear" w:color="auto" w:fill="FFFFFF"/>
        <w:autoSpaceDE w:val="0"/>
        <w:autoSpaceDN w:val="0"/>
        <w:adjustRightInd w:val="0"/>
        <w:spacing w:before="120" w:after="120"/>
        <w:ind w:left="405"/>
        <w:jc w:val="both"/>
        <w:rPr>
          <w:rFonts w:ascii="Arial" w:hAnsi="Arial" w:cs="Arial"/>
          <w:b/>
          <w:bCs/>
          <w:i/>
          <w:iCs/>
        </w:rPr>
      </w:pPr>
    </w:p>
    <w:p w:rsidR="009B425B" w:rsidRPr="00F23DAA" w:rsidRDefault="009B425B" w:rsidP="007B3AC8">
      <w:pPr>
        <w:pStyle w:val="a5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567"/>
        <w:jc w:val="both"/>
        <w:rPr>
          <w:b/>
          <w:bCs/>
          <w:iCs/>
        </w:rPr>
      </w:pPr>
      <w:r w:rsidRPr="00F23DAA">
        <w:rPr>
          <w:b/>
          <w:bCs/>
          <w:iCs/>
        </w:rPr>
        <w:t xml:space="preserve">Особенности </w:t>
      </w:r>
      <w:r w:rsidR="00A272C7" w:rsidRPr="00F23DAA">
        <w:rPr>
          <w:b/>
          <w:bCs/>
          <w:iCs/>
        </w:rPr>
        <w:t>выполнения задания</w:t>
      </w:r>
    </w:p>
    <w:p w:rsidR="00883F3D" w:rsidRPr="00883F3D" w:rsidRDefault="00883F3D" w:rsidP="007B3AC8">
      <w:pPr>
        <w:pStyle w:val="8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rPr>
          <w:rStyle w:val="23"/>
          <w:rFonts w:ascii="Times New Roman" w:hAnsi="Times New Roman" w:cs="Times New Roman"/>
          <w:sz w:val="24"/>
          <w:szCs w:val="24"/>
          <w:lang w:val="ru-RU"/>
        </w:rPr>
      </w:pP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>Необходимо всегда придерживаться правил безопасного выполнения работ: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453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Выполнить процессы и процедуры для подготовки к замене панелей и определения места крепления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434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Учитывать важность выравнивания силовых элементов и всего кузова для восстановления структурной целостности автомобиля и его ходовых качеств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293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Придерживаться принципов восстановления надлежащей защиты от коррозии замененных деталей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453"/>
          <w:tab w:val="left" w:pos="993"/>
        </w:tabs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 xml:space="preserve">Надлежащим образом отремонтировать или заменить силовые элементы, включая те, что изготовлены из композитных материалов (пластик, усиленный стекловолокном, </w:t>
      </w:r>
      <w:proofErr w:type="spellStart"/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углеволокно</w:t>
      </w:r>
      <w:proofErr w:type="spellEnd"/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)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453"/>
          <w:tab w:val="left" w:pos="993"/>
        </w:tabs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Снимать поврежденные силовые панели кузова, не повреждая другие его части, и подготавливать поверхности для установки новых деталей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453"/>
          <w:tab w:val="left" w:pos="993"/>
        </w:tabs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Подготавливать запасные части для обеспечения надлежащей установки и выравнивания. Снимать панели (поперечины, панели задней части кузова, стойки и силовые панели кузова и т. д.)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443"/>
          <w:tab w:val="left" w:pos="993"/>
        </w:tabs>
        <w:spacing w:line="240" w:lineRule="auto"/>
        <w:ind w:right="57" w:firstLine="567"/>
        <w:jc w:val="both"/>
        <w:rPr>
          <w:rStyle w:val="220"/>
          <w:rFonts w:ascii="Times New Roman" w:hAnsi="Times New Roman" w:cs="Times New Roman"/>
          <w:sz w:val="24"/>
          <w:szCs w:val="24"/>
          <w:lang w:val="ru-RU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>Заменять силовые элементы кузова, используя секционные методы и процедуры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0"/>
          <w:tab w:val="left" w:pos="282"/>
          <w:tab w:val="left" w:pos="993"/>
        </w:tabs>
        <w:spacing w:line="240" w:lineRule="auto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  <w:lang w:val="ru-RU"/>
        </w:rPr>
      </w:pP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>Выполнять разметку ремонтных элементов согласно инструкции.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0"/>
          <w:tab w:val="left" w:pos="282"/>
          <w:tab w:val="left" w:pos="993"/>
        </w:tabs>
        <w:spacing w:line="240" w:lineRule="auto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перфорацию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намеченных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отверстий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>.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0"/>
          <w:tab w:val="left" w:pos="282"/>
          <w:tab w:val="left" w:pos="993"/>
        </w:tabs>
        <w:spacing w:line="240" w:lineRule="auto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Производить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зачистку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3D">
        <w:rPr>
          <w:rStyle w:val="23"/>
          <w:rFonts w:ascii="Times New Roman" w:hAnsi="Times New Roman" w:cs="Times New Roman"/>
          <w:sz w:val="24"/>
          <w:szCs w:val="24"/>
        </w:rPr>
        <w:t>заусенец</w:t>
      </w:r>
      <w:proofErr w:type="spellEnd"/>
      <w:r w:rsidRPr="00883F3D">
        <w:rPr>
          <w:rStyle w:val="23"/>
          <w:rFonts w:ascii="Times New Roman" w:hAnsi="Times New Roman" w:cs="Times New Roman"/>
          <w:sz w:val="24"/>
          <w:szCs w:val="24"/>
        </w:rPr>
        <w:t>.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298"/>
          <w:tab w:val="left" w:pos="993"/>
        </w:tabs>
        <w:spacing w:line="240" w:lineRule="auto"/>
        <w:ind w:right="57" w:firstLine="567"/>
        <w:jc w:val="both"/>
        <w:rPr>
          <w:rStyle w:val="220"/>
          <w:rFonts w:ascii="Times New Roman" w:hAnsi="Times New Roman" w:cs="Times New Roman"/>
          <w:sz w:val="24"/>
          <w:szCs w:val="24"/>
          <w:lang w:val="ru-RU"/>
        </w:rPr>
      </w:pP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 xml:space="preserve">Заменять силовые панели кузова, используя следующие методом </w:t>
      </w: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>механической клепки</w:t>
      </w:r>
      <w:r w:rsidRPr="00883F3D">
        <w:rPr>
          <w:rStyle w:val="220"/>
          <w:rFonts w:ascii="Times New Roman" w:hAnsi="Times New Roman" w:cs="Times New Roman"/>
          <w:sz w:val="24"/>
          <w:szCs w:val="24"/>
          <w:lang w:val="ru-RU"/>
        </w:rPr>
        <w:t xml:space="preserve"> и склеивания.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0"/>
          <w:tab w:val="left" w:pos="282"/>
          <w:tab w:val="left" w:pos="993"/>
        </w:tabs>
        <w:spacing w:line="240" w:lineRule="auto"/>
        <w:ind w:firstLine="567"/>
        <w:jc w:val="both"/>
        <w:rPr>
          <w:rStyle w:val="23"/>
          <w:rFonts w:ascii="Times New Roman" w:hAnsi="Times New Roman" w:cs="Times New Roman"/>
          <w:sz w:val="24"/>
          <w:szCs w:val="24"/>
          <w:lang w:val="ru-RU"/>
        </w:rPr>
      </w:pP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 xml:space="preserve">Процедура ремонта состоит из ряда операций, каждая из которых будет </w:t>
      </w: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оцениваться по мере прохождения модуля, в соответствии с пунктами </w:t>
      </w:r>
      <w:r w:rsidRPr="00883F3D">
        <w:rPr>
          <w:rStyle w:val="23"/>
          <w:rFonts w:ascii="Times New Roman" w:hAnsi="Times New Roman" w:cs="Times New Roman"/>
          <w:sz w:val="24"/>
          <w:szCs w:val="24"/>
        </w:rPr>
        <w:t>STOP</w:t>
      </w: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83F3D">
        <w:rPr>
          <w:rFonts w:ascii="Times New Roman" w:hAnsi="Times New Roman" w:cs="Times New Roman"/>
          <w:sz w:val="24"/>
          <w:szCs w:val="24"/>
        </w:rPr>
        <w:t xml:space="preserve"> </w:t>
      </w: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>инструкциях конкурсантов.</w:t>
      </w:r>
    </w:p>
    <w:p w:rsidR="00883F3D" w:rsidRPr="00883F3D" w:rsidRDefault="00883F3D" w:rsidP="007B3AC8">
      <w:pPr>
        <w:pStyle w:val="26"/>
        <w:numPr>
          <w:ilvl w:val="0"/>
          <w:numId w:val="20"/>
        </w:numPr>
        <w:shd w:val="clear" w:color="auto" w:fill="auto"/>
        <w:tabs>
          <w:tab w:val="left" w:pos="0"/>
          <w:tab w:val="left" w:pos="28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 xml:space="preserve">Оценка будет проводиться по мере прохождения модуля, в соответствии с пунктами </w:t>
      </w:r>
      <w:r w:rsidRPr="00883F3D">
        <w:rPr>
          <w:rStyle w:val="23"/>
          <w:rFonts w:ascii="Times New Roman" w:hAnsi="Times New Roman" w:cs="Times New Roman"/>
          <w:sz w:val="24"/>
          <w:szCs w:val="24"/>
        </w:rPr>
        <w:t>STOP</w:t>
      </w: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83F3D">
        <w:rPr>
          <w:rFonts w:ascii="Times New Roman" w:hAnsi="Times New Roman" w:cs="Times New Roman"/>
          <w:sz w:val="24"/>
          <w:szCs w:val="24"/>
        </w:rPr>
        <w:t xml:space="preserve"> </w:t>
      </w:r>
      <w:r w:rsidRPr="00883F3D">
        <w:rPr>
          <w:rStyle w:val="23"/>
          <w:rFonts w:ascii="Times New Roman" w:hAnsi="Times New Roman" w:cs="Times New Roman"/>
          <w:sz w:val="24"/>
          <w:szCs w:val="24"/>
          <w:lang w:val="ru-RU"/>
        </w:rPr>
        <w:t>инструкциях конкурсантов.</w:t>
      </w:r>
    </w:p>
    <w:p w:rsidR="001A46EF" w:rsidRPr="00050AB4" w:rsidRDefault="001A46EF" w:rsidP="001A46EF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eastAsia="Times New Roman"/>
        </w:rPr>
      </w:pPr>
    </w:p>
    <w:p w:rsidR="009B425B" w:rsidRPr="007B3AC8" w:rsidRDefault="009B425B" w:rsidP="007B3AC8">
      <w:pPr>
        <w:pStyle w:val="a5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851"/>
        <w:jc w:val="both"/>
        <w:rPr>
          <w:b/>
          <w:bCs/>
          <w:iCs/>
        </w:rPr>
      </w:pPr>
      <w:r w:rsidRPr="007B3AC8">
        <w:rPr>
          <w:b/>
          <w:bCs/>
          <w:iCs/>
        </w:rPr>
        <w:t>Профессиональные компетенции для выполнения задания.</w:t>
      </w:r>
    </w:p>
    <w:p w:rsidR="001A46EF" w:rsidRPr="00050AB4" w:rsidRDefault="001A46EF" w:rsidP="007B3AC8">
      <w:pPr>
        <w:pStyle w:val="a5"/>
        <w:spacing w:line="276" w:lineRule="auto"/>
        <w:ind w:left="0" w:firstLine="851"/>
        <w:jc w:val="both"/>
      </w:pPr>
    </w:p>
    <w:p w:rsidR="001A46EF" w:rsidRPr="00F23DAA" w:rsidRDefault="001A46EF" w:rsidP="007B3AC8">
      <w:pPr>
        <w:pStyle w:val="a5"/>
        <w:ind w:left="0" w:firstLine="851"/>
        <w:jc w:val="both"/>
        <w:rPr>
          <w:b/>
          <w:color w:val="000000" w:themeColor="text1"/>
        </w:rPr>
      </w:pPr>
      <w:r w:rsidRPr="00F23DAA">
        <w:rPr>
          <w:b/>
          <w:color w:val="000000" w:themeColor="text1"/>
        </w:rPr>
        <w:t>Описание компетенции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>Мастер кузовного ремонта ремонтирует как структурные элементы, так и панели легковых и большегрузных транспортных средств в том числе автобусов после того, как они подверглись деформации. Часто это может быть сложным процессом, так как каждое столкновение создает различной степени повреждения в разных направлениях векторов деформации.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Отремонтированное транспортное средство должно соответствовать строгим требованиям, установленными автопроизводителями, и отвечать техническим и требованиям безопасности. Мастер кузовного ремонта должен быть знаком с механическими узлами и агрегатами, их функциями, а также с определенными и зачастую сложными системами пассивной безопасности (SRS) установленными на современных автомобилях. Мастер кузовного ремонта передает транспортное средство с финишной обработкой для дальнейшей работы авто маляра. </w:t>
      </w:r>
    </w:p>
    <w:p w:rsidR="007B3AC8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Мастер кузовного ремонта работает в специализированном цеху, предназначенном для ремонта и оснащенного оборудованием и инструментом, подходящим для ремонта большинства современных пассажирских транспортных средств. 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Работа мастера кузовного ремонта делится между большими и малыми повреждениями; тем не менее, навыки работы с повреждениями могут использоваться на одном транспортном средстве. При сильных повреждениях мастер будет устанавливать транспортное средство на специальный кондуктор (шаблоны/джиги), при помощи которого он или она сможет определить направление и степень смещения каркаса кузова. Затем он или она применяет силовое гидравлическое оборудование для кузова и, используя силу тяги в противоположном направлении удара, исправляет повреждение. 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После исправления перекосов, как правило, удаляет поврежденные структурные элементы, и неструктурные детали которые заменяет новыми деталями или их частями, используя различные сварочные процессы и/или заклепки и клеи. Для слабых повреждений мастер кузовного ремонта может заменить или отремонтировать не структурные панели до состояния пригодного для последующей покраски. 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Мастер должен уметь использовать стенд исправления геометрии кузова (стапель) в совокупности с измерительным оборудованием (универсальные и специализированные шаблоны) как средство оценки степени повреждения и восстановления структуры к своему первоначальному состоянию. Мастер кузовного ремонта должен быть опытным сварщиком способным соединить различные типы металлов, такие как низкоуглеродистые стали, высокопрочные стали или алюминиевые сплавы использую сварку в среде защитного газа (MAG), тугоплавким вольфрамовым электродом в среде защитного газа (TIG), и точечной сваркой. 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Он или она должны уметь выбирать правильные материалы для свариваемых металлов и регулировать оборудование для обеспечения высокого качества сварных швов. В некоторых случаях заменять панели кузова с использованием заклепочного оборудования. Мастер должен уметь подготавливать, настраивать и использовать данное оборудование согласно требованиям производителя для восстановления поврежденных панелей. </w:t>
      </w:r>
    </w:p>
    <w:p w:rsidR="00F23DAA" w:rsidRPr="00F23DAA" w:rsidRDefault="00F23DAA" w:rsidP="007B3AC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23DAA">
        <w:rPr>
          <w:rFonts w:ascii="Times New Roman" w:hAnsi="Times New Roman" w:cs="Times New Roman"/>
        </w:rPr>
        <w:t xml:space="preserve">Мастер кузовного ремонта должен уметь демонтировать поврежденные секции с минимальным ущербом кузову и устанавливать/выравнивать детали для восстановления </w:t>
      </w:r>
      <w:r w:rsidRPr="00F23DAA">
        <w:rPr>
          <w:rFonts w:ascii="Times New Roman" w:hAnsi="Times New Roman" w:cs="Times New Roman"/>
        </w:rPr>
        <w:lastRenderedPageBreak/>
        <w:t>целостности кузова. Эти части или детали могут быть приварены, прикручены болтами/</w:t>
      </w:r>
      <w:proofErr w:type="spellStart"/>
      <w:r w:rsidRPr="00F23DAA">
        <w:rPr>
          <w:rFonts w:ascii="Times New Roman" w:hAnsi="Times New Roman" w:cs="Times New Roman"/>
        </w:rPr>
        <w:t>саморезами</w:t>
      </w:r>
      <w:proofErr w:type="spellEnd"/>
      <w:r w:rsidRPr="00F23DAA">
        <w:rPr>
          <w:rFonts w:ascii="Times New Roman" w:hAnsi="Times New Roman" w:cs="Times New Roman"/>
        </w:rPr>
        <w:t xml:space="preserve"> или приклепаны. </w:t>
      </w:r>
    </w:p>
    <w:p w:rsidR="00F23DAA" w:rsidRPr="00F23DAA" w:rsidRDefault="00F23DAA" w:rsidP="007B3AC8">
      <w:pPr>
        <w:pStyle w:val="-2"/>
        <w:spacing w:before="0" w:after="0" w:line="240" w:lineRule="auto"/>
        <w:ind w:firstLine="851"/>
        <w:jc w:val="both"/>
        <w:rPr>
          <w:rFonts w:ascii="Times New Roman" w:hAnsi="Times New Roman"/>
          <w:b w:val="0"/>
          <w:sz w:val="24"/>
        </w:rPr>
      </w:pPr>
      <w:r w:rsidRPr="00F23DAA">
        <w:rPr>
          <w:rFonts w:ascii="Times New Roman" w:hAnsi="Times New Roman"/>
          <w:b w:val="0"/>
          <w:sz w:val="24"/>
        </w:rPr>
        <w:t xml:space="preserve">Для незначительных повреждений, которые не требуют замены, мастер будет использовать различные кузовные инструменты, чтобы удалить или восстановить первоначальные контуры панели. Он может использовать целый ряд фасонных молотков и выколоток, кузовных напильников, кузовных рубанков, съемников «пистонов», </w:t>
      </w:r>
      <w:proofErr w:type="spellStart"/>
      <w:r w:rsidRPr="00F23DAA">
        <w:rPr>
          <w:rFonts w:ascii="Times New Roman" w:hAnsi="Times New Roman"/>
          <w:b w:val="0"/>
          <w:sz w:val="24"/>
        </w:rPr>
        <w:t>зачистных</w:t>
      </w:r>
      <w:proofErr w:type="spellEnd"/>
      <w:r w:rsidRPr="00F23DAA">
        <w:rPr>
          <w:rFonts w:ascii="Times New Roman" w:hAnsi="Times New Roman"/>
          <w:b w:val="0"/>
          <w:sz w:val="24"/>
        </w:rPr>
        <w:t xml:space="preserve"> камней.</w:t>
      </w:r>
    </w:p>
    <w:p w:rsidR="00A272C7" w:rsidRPr="00050AB4" w:rsidRDefault="00A272C7" w:rsidP="00A272C7">
      <w:pPr>
        <w:pStyle w:val="a5"/>
        <w:shd w:val="clear" w:color="auto" w:fill="FFFFFF"/>
        <w:autoSpaceDE w:val="0"/>
        <w:autoSpaceDN w:val="0"/>
        <w:adjustRightInd w:val="0"/>
        <w:spacing w:before="120" w:after="120"/>
        <w:ind w:left="405"/>
        <w:jc w:val="both"/>
        <w:rPr>
          <w:b/>
          <w:bCs/>
          <w:i/>
          <w:iCs/>
        </w:rPr>
      </w:pPr>
    </w:p>
    <w:p w:rsidR="009B425B" w:rsidRPr="007B3AC8" w:rsidRDefault="009B425B" w:rsidP="00E361A3">
      <w:pPr>
        <w:pStyle w:val="a5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bCs/>
          <w:iCs/>
        </w:rPr>
      </w:pPr>
      <w:r w:rsidRPr="007B3AC8">
        <w:rPr>
          <w:rFonts w:eastAsia="Times New Roman"/>
          <w:b/>
          <w:bCs/>
          <w:iCs/>
        </w:rPr>
        <w:t>Используемое</w:t>
      </w:r>
      <w:r w:rsidR="00FA3DD4" w:rsidRPr="007B3AC8">
        <w:rPr>
          <w:rFonts w:eastAsia="Times New Roman"/>
          <w:b/>
          <w:bCs/>
          <w:iCs/>
        </w:rPr>
        <w:t xml:space="preserve"> ПО </w:t>
      </w:r>
      <w:r w:rsidR="00A272C7" w:rsidRPr="007B3AC8">
        <w:rPr>
          <w:rFonts w:eastAsia="Times New Roman"/>
          <w:b/>
          <w:bCs/>
          <w:iCs/>
        </w:rPr>
        <w:t>(</w:t>
      </w:r>
      <w:r w:rsidR="00FA3DD4" w:rsidRPr="007B3AC8">
        <w:rPr>
          <w:rFonts w:eastAsia="Times New Roman"/>
          <w:b/>
          <w:bCs/>
          <w:iCs/>
        </w:rPr>
        <w:t>по необходимости</w:t>
      </w:r>
      <w:r w:rsidR="00A272C7" w:rsidRPr="007B3AC8">
        <w:rPr>
          <w:rFonts w:eastAsia="Times New Roman"/>
          <w:b/>
          <w:bCs/>
          <w:iCs/>
        </w:rPr>
        <w:t>)</w:t>
      </w:r>
    </w:p>
    <w:p w:rsidR="007B3AC8" w:rsidRPr="007B3AC8" w:rsidRDefault="007B3AC8" w:rsidP="007B3AC8">
      <w:pPr>
        <w:pStyle w:val="a5"/>
        <w:shd w:val="clear" w:color="auto" w:fill="FFFFFF"/>
        <w:autoSpaceDE w:val="0"/>
        <w:autoSpaceDN w:val="0"/>
        <w:adjustRightInd w:val="0"/>
        <w:spacing w:before="120" w:after="120"/>
        <w:ind w:left="765"/>
        <w:jc w:val="both"/>
        <w:rPr>
          <w:rFonts w:eastAsia="Times New Roman"/>
          <w:b/>
          <w:bCs/>
          <w:iCs/>
        </w:rPr>
      </w:pPr>
    </w:p>
    <w:p w:rsidR="00A272C7" w:rsidRDefault="001A46EF" w:rsidP="00A272C7">
      <w:pPr>
        <w:pStyle w:val="a5"/>
        <w:shd w:val="clear" w:color="auto" w:fill="FFFFFF"/>
        <w:autoSpaceDE w:val="0"/>
        <w:autoSpaceDN w:val="0"/>
        <w:adjustRightInd w:val="0"/>
        <w:spacing w:before="120" w:after="120"/>
        <w:ind w:left="405"/>
        <w:jc w:val="both"/>
      </w:pPr>
      <w:r w:rsidRPr="00050AB4">
        <w:t>Не используется.</w:t>
      </w:r>
    </w:p>
    <w:p w:rsidR="007B3AC8" w:rsidRPr="00050AB4" w:rsidRDefault="007B3AC8" w:rsidP="00A272C7">
      <w:pPr>
        <w:pStyle w:val="a5"/>
        <w:shd w:val="clear" w:color="auto" w:fill="FFFFFF"/>
        <w:autoSpaceDE w:val="0"/>
        <w:autoSpaceDN w:val="0"/>
        <w:adjustRightInd w:val="0"/>
        <w:spacing w:before="120" w:after="120"/>
        <w:ind w:left="405"/>
        <w:jc w:val="both"/>
      </w:pPr>
    </w:p>
    <w:p w:rsidR="009B425B" w:rsidRPr="00050AB4" w:rsidRDefault="009B425B" w:rsidP="00AE6730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</w:pPr>
      <w:r w:rsidRPr="007B3AC8">
        <w:rPr>
          <w:b/>
          <w:bCs/>
          <w:iCs/>
        </w:rPr>
        <w:t>1.8</w:t>
      </w:r>
      <w:r w:rsidR="00AE6730">
        <w:rPr>
          <w:b/>
          <w:bCs/>
          <w:iCs/>
        </w:rPr>
        <w:t xml:space="preserve"> </w:t>
      </w:r>
      <w:r w:rsidRPr="007B3AC8">
        <w:rPr>
          <w:rFonts w:eastAsia="Times New Roman"/>
          <w:b/>
          <w:bCs/>
          <w:iCs/>
        </w:rPr>
        <w:t>Общие</w:t>
      </w:r>
      <w:r w:rsidR="003828EE" w:rsidRPr="007B3AC8">
        <w:rPr>
          <w:rFonts w:eastAsia="Times New Roman"/>
          <w:b/>
          <w:bCs/>
          <w:iCs/>
        </w:rPr>
        <w:t xml:space="preserve"> </w:t>
      </w:r>
      <w:r w:rsidRPr="007B3AC8">
        <w:rPr>
          <w:rFonts w:eastAsia="Times New Roman"/>
          <w:b/>
          <w:bCs/>
          <w:iCs/>
        </w:rPr>
        <w:t>требования</w:t>
      </w:r>
      <w:r w:rsidR="003828EE" w:rsidRPr="007B3AC8">
        <w:rPr>
          <w:rFonts w:eastAsia="Times New Roman"/>
          <w:b/>
          <w:bCs/>
          <w:iCs/>
        </w:rPr>
        <w:t xml:space="preserve"> </w:t>
      </w:r>
      <w:r w:rsidRPr="007B3AC8">
        <w:rPr>
          <w:rFonts w:eastAsia="Times New Roman"/>
          <w:b/>
          <w:bCs/>
          <w:iCs/>
        </w:rPr>
        <w:t>по</w:t>
      </w:r>
      <w:r w:rsidR="003828EE" w:rsidRPr="007B3AC8">
        <w:rPr>
          <w:rFonts w:eastAsia="Times New Roman"/>
          <w:b/>
          <w:bCs/>
          <w:iCs/>
        </w:rPr>
        <w:t xml:space="preserve"> </w:t>
      </w:r>
      <w:r w:rsidRPr="007B3AC8">
        <w:rPr>
          <w:rFonts w:eastAsia="Times New Roman"/>
          <w:b/>
          <w:bCs/>
          <w:iCs/>
        </w:rPr>
        <w:t>охране</w:t>
      </w:r>
      <w:r w:rsidR="003828EE" w:rsidRPr="007B3AC8">
        <w:rPr>
          <w:rFonts w:eastAsia="Times New Roman"/>
          <w:b/>
          <w:bCs/>
          <w:iCs/>
        </w:rPr>
        <w:t xml:space="preserve"> </w:t>
      </w:r>
      <w:r w:rsidRPr="007B3AC8">
        <w:rPr>
          <w:rFonts w:eastAsia="Times New Roman"/>
          <w:b/>
          <w:bCs/>
          <w:iCs/>
        </w:rPr>
        <w:t>труда</w:t>
      </w:r>
    </w:p>
    <w:p w:rsidR="009B425B" w:rsidRPr="00050AB4" w:rsidRDefault="009B425B" w:rsidP="00AE673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</w:pPr>
      <w:r w:rsidRPr="00050AB4">
        <w:rPr>
          <w:rFonts w:eastAsia="Times New Roman"/>
        </w:rPr>
        <w:t>Участники должны знать и строго выполнять требования по охране труда и правила внутреннего распорядка во время проведения конкурса. На конкурсном участке необходимо наличие аптечки.</w:t>
      </w:r>
    </w:p>
    <w:p w:rsidR="009B425B" w:rsidRPr="00050AB4" w:rsidRDefault="009B425B" w:rsidP="00AE673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eastAsia="Times New Roman"/>
        </w:rPr>
      </w:pPr>
      <w:r w:rsidRPr="00050AB4">
        <w:rPr>
          <w:rFonts w:eastAsia="Times New Roman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конкурсе.</w:t>
      </w:r>
    </w:p>
    <w:p w:rsidR="001A46EF" w:rsidRPr="00050AB4" w:rsidRDefault="001A46EF" w:rsidP="00AE6730">
      <w:pPr>
        <w:autoSpaceDE w:val="0"/>
        <w:autoSpaceDN w:val="0"/>
        <w:adjustRightInd w:val="0"/>
        <w:ind w:firstLine="709"/>
        <w:jc w:val="both"/>
        <w:rPr>
          <w:b/>
        </w:rPr>
      </w:pPr>
      <w:r w:rsidRPr="00050AB4">
        <w:rPr>
          <w:b/>
        </w:rPr>
        <w:t>Также необходимо соблюдать следующие отраслевые требования техники безопасности:</w:t>
      </w:r>
    </w:p>
    <w:p w:rsidR="001A46EF" w:rsidRPr="00050AB4" w:rsidRDefault="001A46EF" w:rsidP="001A46E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050AB4">
        <w:t>Все участники должны быть одеты в комбинезоны и куртки с длинными рукавами, специальную обувь (закрытые ботинки или туфли с твердыми носками), головные уборы (кепка), защитные очки и хлопчатобумажные перчатки. Видимые ювелирные украшения запрещены.</w:t>
      </w:r>
    </w:p>
    <w:p w:rsidR="001A46EF" w:rsidRPr="00050AB4" w:rsidRDefault="001A46EF" w:rsidP="001A46E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050AB4">
        <w:t>Униформа всех Экспертов состоит из халата, специальной обуви (закрытые ботинки или туфли с твердыми носками), и хлопчатобумажных перчаток. Видимые ювелирные украшения запрещены.</w:t>
      </w:r>
    </w:p>
    <w:p w:rsidR="001A46EF" w:rsidRPr="00050AB4" w:rsidRDefault="001A46EF" w:rsidP="001A46E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050AB4">
        <w:t>Все участники должны до начала конкурса научиться обращению с имеющимся на площадке оборудованием.</w:t>
      </w:r>
    </w:p>
    <w:p w:rsidR="001A46EF" w:rsidRPr="00050AB4" w:rsidRDefault="001A46EF" w:rsidP="001A46E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050AB4">
        <w:t xml:space="preserve">Все участники должны знать об опасностях, связанных с </w:t>
      </w:r>
      <w:r w:rsidR="00AE6730">
        <w:t>выполнением конкурсного задания</w:t>
      </w:r>
      <w:r w:rsidRPr="00050AB4">
        <w:t>.</w:t>
      </w:r>
    </w:p>
    <w:p w:rsidR="001A46EF" w:rsidRPr="00050AB4" w:rsidRDefault="001A46EF" w:rsidP="001A46EF">
      <w:pPr>
        <w:pStyle w:val="a5"/>
        <w:autoSpaceDE w:val="0"/>
        <w:autoSpaceDN w:val="0"/>
        <w:adjustRightInd w:val="0"/>
        <w:jc w:val="both"/>
        <w:rPr>
          <w:b/>
        </w:rPr>
      </w:pPr>
    </w:p>
    <w:p w:rsidR="001A46EF" w:rsidRPr="00050AB4" w:rsidRDefault="001A46EF" w:rsidP="00AE6730">
      <w:pPr>
        <w:autoSpaceDE w:val="0"/>
        <w:autoSpaceDN w:val="0"/>
        <w:adjustRightInd w:val="0"/>
        <w:jc w:val="both"/>
        <w:rPr>
          <w:b/>
        </w:rPr>
      </w:pPr>
      <w:r w:rsidRPr="00050AB4">
        <w:rPr>
          <w:b/>
        </w:rPr>
        <w:t>Отраслевые требования безопасности включают в себя:</w:t>
      </w:r>
    </w:p>
    <w:p w:rsidR="001A46EF" w:rsidRPr="00050AB4" w:rsidRDefault="001A46EF" w:rsidP="001A46E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050AB4">
        <w:t xml:space="preserve">Наличие </w:t>
      </w:r>
      <w:proofErr w:type="spellStart"/>
      <w:r w:rsidRPr="00050AB4">
        <w:t>подк</w:t>
      </w:r>
      <w:bookmarkStart w:id="0" w:name="_GoBack"/>
      <w:bookmarkEnd w:id="0"/>
      <w:r w:rsidRPr="00050AB4">
        <w:t>атной</w:t>
      </w:r>
      <w:proofErr w:type="spellEnd"/>
      <w:r w:rsidRPr="00050AB4">
        <w:t xml:space="preserve"> тележки с противопожарным покрывалом, песком и порошковым огнетушителем на каждом рабочем месте;</w:t>
      </w:r>
    </w:p>
    <w:p w:rsidR="001A46EF" w:rsidRPr="00050AB4" w:rsidRDefault="001A46EF" w:rsidP="001A46E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050AB4">
        <w:t>Наличие аптечки первой помощи.</w:t>
      </w:r>
    </w:p>
    <w:p w:rsidR="00E37BC3" w:rsidRPr="00050AB4" w:rsidRDefault="00E37BC3" w:rsidP="00091C95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eastAsia="Times New Roman"/>
        </w:rPr>
      </w:pPr>
    </w:p>
    <w:p w:rsidR="009B425B" w:rsidRPr="00AE6730" w:rsidRDefault="009B425B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/>
        </w:rPr>
      </w:pPr>
      <w:r w:rsidRPr="00AE6730">
        <w:rPr>
          <w:b/>
          <w:bCs/>
          <w:iCs/>
        </w:rPr>
        <w:t xml:space="preserve">1.9 </w:t>
      </w:r>
      <w:r w:rsidRPr="00AE6730">
        <w:rPr>
          <w:rFonts w:eastAsia="Times New Roman"/>
          <w:b/>
          <w:bCs/>
          <w:iCs/>
        </w:rPr>
        <w:t>Приблизительные</w:t>
      </w:r>
      <w:r w:rsidR="003828EE" w:rsidRPr="00AE6730">
        <w:rPr>
          <w:rFonts w:eastAsia="Times New Roman"/>
          <w:b/>
          <w:bCs/>
          <w:iCs/>
        </w:rPr>
        <w:t xml:space="preserve"> </w:t>
      </w:r>
      <w:r w:rsidRPr="00AE6730">
        <w:rPr>
          <w:rFonts w:eastAsia="Times New Roman"/>
          <w:b/>
          <w:bCs/>
          <w:iCs/>
        </w:rPr>
        <w:t>критерии</w:t>
      </w:r>
      <w:r w:rsidR="003828EE" w:rsidRPr="00AE6730">
        <w:rPr>
          <w:rFonts w:eastAsia="Times New Roman"/>
          <w:b/>
          <w:bCs/>
          <w:iCs/>
        </w:rPr>
        <w:t xml:space="preserve"> </w:t>
      </w:r>
      <w:r w:rsidRPr="00AE6730">
        <w:rPr>
          <w:rFonts w:eastAsia="Times New Roman"/>
          <w:b/>
          <w:bCs/>
          <w:iCs/>
        </w:rPr>
        <w:t>оценки</w:t>
      </w:r>
    </w:p>
    <w:p w:rsidR="001A46EF" w:rsidRPr="00AE6730" w:rsidRDefault="001A46EF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/>
        </w:rPr>
      </w:pPr>
    </w:p>
    <w:p w:rsidR="001A46EF" w:rsidRPr="00342209" w:rsidRDefault="001A46EF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/>
        </w:rPr>
      </w:pPr>
      <w:r w:rsidRPr="00342209">
        <w:rPr>
          <w:rFonts w:eastAsia="Times New Roman"/>
          <w:b/>
          <w:bCs/>
          <w:iCs/>
        </w:rPr>
        <w:t>Все критерии оценки объективные.</w:t>
      </w:r>
    </w:p>
    <w:p w:rsidR="001A46EF" w:rsidRPr="00342209" w:rsidRDefault="001A46EF" w:rsidP="009B425B">
      <w:pPr>
        <w:shd w:val="clear" w:color="auto" w:fill="FFFFFF"/>
        <w:autoSpaceDE w:val="0"/>
        <w:autoSpaceDN w:val="0"/>
        <w:adjustRightInd w:val="0"/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6662"/>
        <w:gridCol w:w="1011"/>
        <w:gridCol w:w="1682"/>
      </w:tblGrid>
      <w:tr w:rsidR="001A46EF" w:rsidRPr="00342209" w:rsidTr="001A46E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</w:tr>
      <w:tr w:rsidR="001A46EF" w:rsidRPr="00342209" w:rsidTr="001A4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сделал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Не сделал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2C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Надеты необходимые элементы спецодежды и СИЗ (вычесть за каждый неиспользуемый элемент)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2C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приемка, акт заполнен верно (вычесть все баллы, </w:t>
            </w:r>
            <w:r w:rsidRPr="0034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не выполнено)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2C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Зачистка до металла зоны ремонта (нет остатков ЛКП в зоне ремонта)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F9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 xml:space="preserve">После зачистки на металле не имеется </w:t>
            </w:r>
            <w:proofErr w:type="spellStart"/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задиров</w:t>
            </w:r>
            <w:proofErr w:type="spellEnd"/>
            <w:r w:rsidRPr="00342209">
              <w:rPr>
                <w:rFonts w:ascii="Times New Roman" w:hAnsi="Times New Roman" w:cs="Times New Roman"/>
                <w:sz w:val="24"/>
                <w:szCs w:val="24"/>
              </w:rPr>
              <w:t xml:space="preserve"> от абразивного камня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F9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Все дефекты от рихтовки и обточки устранены абразивом не грубее Р80 с последующим понижением (Риска Р180 или ниже – да)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F9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Отсутствует отклонение формы поверхности (Измерить глубину отклонений от формы поверхности в мм.)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F93EA8">
            <w:pPr>
              <w:pStyle w:val="21"/>
              <w:shd w:val="clear" w:color="auto" w:fill="auto"/>
              <w:spacing w:after="0" w:line="245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Отсутствует отклонение формы поверхности (бугры) (Бугры выше плоскости поверхности НЕТ)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33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Отремонтированная плоскость жесткая и упругая (Не должна изменять форму при надавливании рукой. (допустим упругий прогиб с возвратом в исходное)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33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На металле отсутствуют следы от ударов молотка (Отсутствие следов – да)</w:t>
            </w:r>
            <w:r w:rsidR="001A46EF" w:rsidRPr="00342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E61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1" w:rsidRPr="00342209" w:rsidRDefault="0033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1" w:rsidRPr="00342209" w:rsidRDefault="0033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1" w:rsidRPr="00342209" w:rsidRDefault="003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1" w:rsidRPr="00342209" w:rsidRDefault="003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EF" w:rsidRPr="00342209" w:rsidTr="001A4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EA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лежит на местах хранения / провода и </w:t>
            </w:r>
            <w:proofErr w:type="spellStart"/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пневмошланги</w:t>
            </w:r>
            <w:proofErr w:type="spellEnd"/>
            <w:r w:rsidRPr="00342209">
              <w:rPr>
                <w:rFonts w:ascii="Times New Roman" w:hAnsi="Times New Roman" w:cs="Times New Roman"/>
                <w:sz w:val="24"/>
                <w:szCs w:val="24"/>
              </w:rPr>
              <w:t xml:space="preserve"> не перепутаны и убраны в места на рабочем месте нет пыли и грязи / инструмент протерт от грязи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46EF" w:rsidRPr="00342209" w:rsidTr="001A46E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1A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EF" w:rsidRPr="00342209" w:rsidRDefault="00EA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566CE" w:rsidRPr="00050AB4" w:rsidRDefault="009566CE" w:rsidP="009B425B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B425B" w:rsidRPr="00050AB4" w:rsidRDefault="009B425B" w:rsidP="009B425B">
      <w:pPr>
        <w:shd w:val="clear" w:color="auto" w:fill="FFFFFF"/>
        <w:autoSpaceDE w:val="0"/>
        <w:autoSpaceDN w:val="0"/>
        <w:adjustRightInd w:val="0"/>
      </w:pPr>
      <w:r w:rsidRPr="00050AB4">
        <w:rPr>
          <w:rFonts w:eastAsia="Times New Roman"/>
          <w:b/>
          <w:bCs/>
        </w:rPr>
        <w:t>Примечания.</w:t>
      </w:r>
    </w:p>
    <w:p w:rsidR="009B425B" w:rsidRPr="00050AB4" w:rsidRDefault="009B425B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050AB4">
        <w:rPr>
          <w:rFonts w:eastAsia="Times New Roman"/>
        </w:rPr>
        <w:t>При равном количестве баллов преимущество отдается участнику, выполнившему задания быстрее.</w:t>
      </w:r>
    </w:p>
    <w:p w:rsidR="009566CE" w:rsidRPr="00050AB4" w:rsidRDefault="009566CE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</w:p>
    <w:p w:rsidR="009B425B" w:rsidRPr="00342209" w:rsidRDefault="009B425B" w:rsidP="009B425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342209">
        <w:rPr>
          <w:b/>
          <w:bCs/>
        </w:rPr>
        <w:t>1.10 Оборудование и материалы</w:t>
      </w:r>
    </w:p>
    <w:p w:rsidR="0025747D" w:rsidRPr="00342209" w:rsidRDefault="0025747D" w:rsidP="009B425B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B425B" w:rsidRPr="00342209" w:rsidRDefault="0025747D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  <w:r w:rsidRPr="00342209">
        <w:rPr>
          <w:rFonts w:eastAsia="Times New Roman"/>
        </w:rPr>
        <w:t>Оборудование и материалы</w:t>
      </w:r>
      <w:r w:rsidR="005E5ED0">
        <w:rPr>
          <w:rFonts w:eastAsia="Times New Roman"/>
        </w:rPr>
        <w:t xml:space="preserve"> на одного участника</w:t>
      </w:r>
      <w:r w:rsidR="009B425B" w:rsidRPr="00342209">
        <w:rPr>
          <w:rFonts w:eastAsia="Times New Roman"/>
        </w:rPr>
        <w:t>:</w:t>
      </w:r>
    </w:p>
    <w:p w:rsidR="00A43E0D" w:rsidRPr="00342209" w:rsidRDefault="00A43E0D" w:rsidP="009B425B">
      <w:pPr>
        <w:shd w:val="clear" w:color="auto" w:fill="FFFFFF"/>
        <w:autoSpaceDE w:val="0"/>
        <w:autoSpaceDN w:val="0"/>
        <w:adjustRightInd w:val="0"/>
        <w:rPr>
          <w:rFonts w:eastAsia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1"/>
      </w:tblGrid>
      <w:tr w:rsidR="00A43E0D" w:rsidRPr="00342209" w:rsidTr="0038213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43E0D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43E0D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43E0D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A43E0D" w:rsidRPr="00342209" w:rsidTr="00382130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3150A1">
            <w:pPr>
              <w:jc w:val="both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Тележка инструментальная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Универсальная вращающаяся подставка для деталей кузова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3E0D">
              <w:rPr>
                <w:rFonts w:eastAsia="Times New Roman"/>
                <w:color w:val="000000"/>
                <w:lang w:eastAsia="ru-RU"/>
              </w:rPr>
              <w:t>Споттер</w:t>
            </w:r>
            <w:proofErr w:type="spellEnd"/>
            <w:r w:rsidRPr="00A43E0D">
              <w:rPr>
                <w:rFonts w:eastAsia="Times New Roman"/>
                <w:color w:val="000000"/>
                <w:lang w:eastAsia="ru-RU"/>
              </w:rPr>
              <w:t xml:space="preserve"> с набором расходных материалов и оснастки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 xml:space="preserve">Верстак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Машинка шлифовальная пневматическая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 xml:space="preserve">Пистолет воздушный (для обдува)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A43E0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Молотки стальные кузовщика – набор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1</w:t>
            </w:r>
          </w:p>
        </w:tc>
      </w:tr>
      <w:tr w:rsidR="00A43E0D" w:rsidRPr="00342209" w:rsidTr="00382130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43E0D" w:rsidRPr="00A43E0D" w:rsidRDefault="00382130" w:rsidP="00342209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both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 xml:space="preserve">Молоток капроновый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E0D" w:rsidRPr="00A43E0D" w:rsidRDefault="00A43E0D" w:rsidP="00A43E0D">
            <w:pPr>
              <w:jc w:val="center"/>
              <w:rPr>
                <w:rFonts w:eastAsia="Times New Roman"/>
                <w:lang w:eastAsia="ru-RU"/>
              </w:rPr>
            </w:pPr>
            <w:r w:rsidRPr="00A43E0D">
              <w:rPr>
                <w:rFonts w:eastAsia="Times New Roman"/>
                <w:lang w:eastAsia="ru-RU"/>
              </w:rPr>
              <w:t>1</w:t>
            </w:r>
          </w:p>
        </w:tc>
      </w:tr>
      <w:tr w:rsidR="0025747D" w:rsidRPr="00342209" w:rsidTr="00382130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47D" w:rsidRPr="00A43E0D" w:rsidRDefault="00382130" w:rsidP="0034220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47D" w:rsidRPr="00A43E0D" w:rsidRDefault="0025747D" w:rsidP="00A43E0D">
            <w:pPr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Крыло переднее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47D" w:rsidRPr="00A43E0D" w:rsidRDefault="00FB39C9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5747D" w:rsidRPr="00342209" w:rsidTr="00382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47D" w:rsidRPr="00A43E0D" w:rsidRDefault="00382130" w:rsidP="0034220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7D" w:rsidRPr="00A43E0D" w:rsidRDefault="0025747D" w:rsidP="00A43E0D">
            <w:pPr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 xml:space="preserve">Круги шлифовальные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47D" w:rsidRPr="00A43E0D" w:rsidRDefault="00FB39C9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5747D" w:rsidRPr="00342209" w:rsidTr="00382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47D" w:rsidRPr="00A43E0D" w:rsidRDefault="00382130" w:rsidP="0034220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7D" w:rsidRPr="00A43E0D" w:rsidRDefault="0025747D" w:rsidP="00A43E0D">
            <w:pPr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Круг обточной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47D" w:rsidRPr="00A43E0D" w:rsidRDefault="0025747D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382130" w:rsidRPr="00342209" w:rsidTr="00382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130" w:rsidRPr="00342209" w:rsidRDefault="00382130" w:rsidP="0034220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130" w:rsidRPr="00A43E0D" w:rsidRDefault="00382130" w:rsidP="00A43E0D">
            <w:pPr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Круг обточной лепестковый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130" w:rsidRPr="00A43E0D" w:rsidRDefault="00382130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5747D" w:rsidRPr="00342209" w:rsidTr="00382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47D" w:rsidRPr="00A43E0D" w:rsidRDefault="00382130" w:rsidP="0034220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47D" w:rsidRPr="00382130" w:rsidRDefault="00382130" w:rsidP="00A43E0D">
            <w:pPr>
              <w:rPr>
                <w:rFonts w:eastAsia="Times New Roman"/>
                <w:color w:val="000000"/>
                <w:lang w:eastAsia="ru-RU"/>
              </w:rPr>
            </w:pPr>
            <w:r w:rsidRPr="00382130">
              <w:t>Канцелярские принадлежности (ручка или карандаш).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47D" w:rsidRPr="00A43E0D" w:rsidRDefault="0025747D" w:rsidP="00A43E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3E0D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9B425B" w:rsidRPr="00342209" w:rsidRDefault="009B425B" w:rsidP="009B425B">
      <w:pPr>
        <w:autoSpaceDE w:val="0"/>
        <w:autoSpaceDN w:val="0"/>
        <w:adjustRightInd w:val="0"/>
      </w:pPr>
    </w:p>
    <w:p w:rsidR="009B425B" w:rsidRPr="00050AB4" w:rsidRDefault="009B425B" w:rsidP="009B425B">
      <w:pPr>
        <w:autoSpaceDE w:val="0"/>
        <w:autoSpaceDN w:val="0"/>
        <w:adjustRightInd w:val="0"/>
      </w:pPr>
    </w:p>
    <w:p w:rsidR="009B425B" w:rsidRPr="00050AB4" w:rsidRDefault="009B425B" w:rsidP="009B425B">
      <w:pPr>
        <w:autoSpaceDE w:val="0"/>
        <w:autoSpaceDN w:val="0"/>
        <w:adjustRightInd w:val="0"/>
      </w:pPr>
    </w:p>
    <w:p w:rsidR="009566CE" w:rsidRPr="00050AB4" w:rsidRDefault="009566CE" w:rsidP="009566C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9566CE" w:rsidRPr="00050AB4" w:rsidRDefault="009566CE" w:rsidP="009566C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</w:rPr>
      </w:pPr>
    </w:p>
    <w:sectPr w:rsidR="009566CE" w:rsidRPr="00050AB4" w:rsidSect="005C2DC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54"/>
    <w:multiLevelType w:val="hybridMultilevel"/>
    <w:tmpl w:val="B670829E"/>
    <w:lvl w:ilvl="0" w:tplc="F5E26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178"/>
    <w:multiLevelType w:val="hybridMultilevel"/>
    <w:tmpl w:val="2180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CAD"/>
    <w:multiLevelType w:val="multilevel"/>
    <w:tmpl w:val="F36C1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17CD"/>
    <w:multiLevelType w:val="hybridMultilevel"/>
    <w:tmpl w:val="99E0B55E"/>
    <w:lvl w:ilvl="0" w:tplc="2ED4DA3A">
      <w:start w:val="7"/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7725"/>
    <w:multiLevelType w:val="multilevel"/>
    <w:tmpl w:val="F36C1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6F12"/>
    <w:multiLevelType w:val="hybridMultilevel"/>
    <w:tmpl w:val="BC80F5E0"/>
    <w:lvl w:ilvl="0" w:tplc="CA2C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60C64"/>
    <w:multiLevelType w:val="hybridMultilevel"/>
    <w:tmpl w:val="EE7E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1591"/>
    <w:multiLevelType w:val="multilevel"/>
    <w:tmpl w:val="1074B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E756A2"/>
    <w:multiLevelType w:val="hybridMultilevel"/>
    <w:tmpl w:val="938A8046"/>
    <w:lvl w:ilvl="0" w:tplc="2ED4DA3A">
      <w:start w:val="7"/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61784"/>
    <w:multiLevelType w:val="hybridMultilevel"/>
    <w:tmpl w:val="A0624AFC"/>
    <w:lvl w:ilvl="0" w:tplc="A6660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047E"/>
    <w:multiLevelType w:val="hybridMultilevel"/>
    <w:tmpl w:val="639CE66A"/>
    <w:lvl w:ilvl="0" w:tplc="A6660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2CC7"/>
    <w:multiLevelType w:val="multilevel"/>
    <w:tmpl w:val="B090F930"/>
    <w:lvl w:ilvl="0">
      <w:start w:val="1"/>
      <w:numFmt w:val="bullet"/>
      <w:lvlText w:val="•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17CB2"/>
    <w:multiLevelType w:val="multilevel"/>
    <w:tmpl w:val="52B0B98A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960" w:hanging="55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9E62DF3"/>
    <w:multiLevelType w:val="multilevel"/>
    <w:tmpl w:val="F8F4736E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5" w15:restartNumberingAfterBreak="0">
    <w:nsid w:val="5BE35E14"/>
    <w:multiLevelType w:val="hybridMultilevel"/>
    <w:tmpl w:val="D2D6E1FA"/>
    <w:lvl w:ilvl="0" w:tplc="A6660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04F71"/>
    <w:multiLevelType w:val="hybridMultilevel"/>
    <w:tmpl w:val="EDD22A8A"/>
    <w:lvl w:ilvl="0" w:tplc="2ED4DA3A">
      <w:start w:val="7"/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806CC"/>
    <w:multiLevelType w:val="hybridMultilevel"/>
    <w:tmpl w:val="DBB44A0E"/>
    <w:lvl w:ilvl="0" w:tplc="CA2C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5"/>
  </w:num>
  <w:num w:numId="11">
    <w:abstractNumId w:val="5"/>
  </w:num>
  <w:num w:numId="12">
    <w:abstractNumId w:val="14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4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25B"/>
    <w:rsid w:val="00001628"/>
    <w:rsid w:val="00050AB4"/>
    <w:rsid w:val="00087158"/>
    <w:rsid w:val="00091C95"/>
    <w:rsid w:val="000C44CA"/>
    <w:rsid w:val="0014758F"/>
    <w:rsid w:val="0017184F"/>
    <w:rsid w:val="001A46EF"/>
    <w:rsid w:val="001D7D49"/>
    <w:rsid w:val="0025747D"/>
    <w:rsid w:val="00277037"/>
    <w:rsid w:val="002C79A6"/>
    <w:rsid w:val="003150A1"/>
    <w:rsid w:val="003213C7"/>
    <w:rsid w:val="003256E4"/>
    <w:rsid w:val="00332E61"/>
    <w:rsid w:val="0033567C"/>
    <w:rsid w:val="00335F77"/>
    <w:rsid w:val="00342209"/>
    <w:rsid w:val="00382130"/>
    <w:rsid w:val="003828EE"/>
    <w:rsid w:val="003F052E"/>
    <w:rsid w:val="00404AAF"/>
    <w:rsid w:val="00437111"/>
    <w:rsid w:val="004766CD"/>
    <w:rsid w:val="004901C0"/>
    <w:rsid w:val="004B4A2B"/>
    <w:rsid w:val="004F7554"/>
    <w:rsid w:val="00575B55"/>
    <w:rsid w:val="005B2238"/>
    <w:rsid w:val="005B72E6"/>
    <w:rsid w:val="005C2DCA"/>
    <w:rsid w:val="005E5ED0"/>
    <w:rsid w:val="00631872"/>
    <w:rsid w:val="00657BDC"/>
    <w:rsid w:val="006A4729"/>
    <w:rsid w:val="00787D8C"/>
    <w:rsid w:val="007B3AC8"/>
    <w:rsid w:val="008243EE"/>
    <w:rsid w:val="00862D70"/>
    <w:rsid w:val="00883F3D"/>
    <w:rsid w:val="008A4885"/>
    <w:rsid w:val="008F6F5C"/>
    <w:rsid w:val="009055B1"/>
    <w:rsid w:val="00921461"/>
    <w:rsid w:val="00951848"/>
    <w:rsid w:val="009566CE"/>
    <w:rsid w:val="009B425B"/>
    <w:rsid w:val="009F2B8D"/>
    <w:rsid w:val="00A25CB5"/>
    <w:rsid w:val="00A272C7"/>
    <w:rsid w:val="00A43E0D"/>
    <w:rsid w:val="00AC12F8"/>
    <w:rsid w:val="00AE6730"/>
    <w:rsid w:val="00B64EE7"/>
    <w:rsid w:val="00B87F81"/>
    <w:rsid w:val="00BB5BB5"/>
    <w:rsid w:val="00BF0F00"/>
    <w:rsid w:val="00BF6BCE"/>
    <w:rsid w:val="00C00FE5"/>
    <w:rsid w:val="00C80C3A"/>
    <w:rsid w:val="00CB5EF2"/>
    <w:rsid w:val="00CE710B"/>
    <w:rsid w:val="00D13530"/>
    <w:rsid w:val="00E361A3"/>
    <w:rsid w:val="00E37BC3"/>
    <w:rsid w:val="00E5099D"/>
    <w:rsid w:val="00EA2CDF"/>
    <w:rsid w:val="00EC7775"/>
    <w:rsid w:val="00F23DAA"/>
    <w:rsid w:val="00F93EA8"/>
    <w:rsid w:val="00FA3DD4"/>
    <w:rsid w:val="00FB39C9"/>
    <w:rsid w:val="00FB4E82"/>
    <w:rsid w:val="00F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74D7"/>
  <w15:docId w15:val="{9A2920F1-6EF4-443B-8F00-BD66EAF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99D"/>
    <w:pPr>
      <w:ind w:left="720"/>
      <w:contextualSpacing/>
    </w:pPr>
  </w:style>
  <w:style w:type="table" w:styleId="a6">
    <w:name w:val="Table Grid"/>
    <w:basedOn w:val="a1"/>
    <w:uiPriority w:val="59"/>
    <w:rsid w:val="001A46E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A46E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1A46EF"/>
  </w:style>
  <w:style w:type="character" w:styleId="a8">
    <w:name w:val="Hyperlink"/>
    <w:basedOn w:val="a0"/>
    <w:uiPriority w:val="99"/>
    <w:semiHidden/>
    <w:unhideWhenUsed/>
    <w:rsid w:val="001A46E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1"/>
    <w:locked/>
    <w:rsid w:val="001A46EF"/>
    <w:rPr>
      <w:rFonts w:eastAsia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9"/>
    <w:rsid w:val="001A46EF"/>
    <w:pPr>
      <w:widowControl w:val="0"/>
      <w:shd w:val="clear" w:color="auto" w:fill="FFFFFF"/>
      <w:spacing w:after="300" w:line="490" w:lineRule="exact"/>
      <w:jc w:val="both"/>
    </w:pPr>
    <w:rPr>
      <w:rFonts w:eastAsia="Times New Roman"/>
      <w:sz w:val="19"/>
      <w:szCs w:val="19"/>
    </w:rPr>
  </w:style>
  <w:style w:type="character" w:customStyle="1" w:styleId="22">
    <w:name w:val="Основной текст (2)_"/>
    <w:basedOn w:val="a0"/>
    <w:link w:val="26"/>
    <w:rsid w:val="00883F3D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rsid w:val="00883F3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">
    <w:name w:val="Основной текст (2)_6"/>
    <w:basedOn w:val="a"/>
    <w:link w:val="22"/>
    <w:rsid w:val="00883F3D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20">
    <w:name w:val="Основной текст (2)_2"/>
    <w:basedOn w:val="22"/>
    <w:rsid w:val="00883F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883F3D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_0"/>
    <w:basedOn w:val="a"/>
    <w:link w:val="8"/>
    <w:rsid w:val="00883F3D"/>
    <w:pPr>
      <w:widowControl w:val="0"/>
      <w:shd w:val="clear" w:color="auto" w:fill="FFFFFF"/>
      <w:spacing w:before="240" w:after="60" w:line="0" w:lineRule="atLeast"/>
      <w:ind w:hanging="32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-2">
    <w:name w:val="!заголовок-2"/>
    <w:basedOn w:val="2"/>
    <w:link w:val="-20"/>
    <w:qFormat/>
    <w:rsid w:val="00F23DAA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F23DAA"/>
    <w:rPr>
      <w:rFonts w:ascii="Arial" w:eastAsia="Times New Roman" w:hAnsi="Arial"/>
      <w:b/>
      <w:sz w:val="28"/>
    </w:rPr>
  </w:style>
  <w:style w:type="paragraph" w:customStyle="1" w:styleId="Default">
    <w:name w:val="Default"/>
    <w:rsid w:val="00F23D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F23D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PL96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5</cp:revision>
  <cp:lastPrinted>2016-02-04T06:33:00Z</cp:lastPrinted>
  <dcterms:created xsi:type="dcterms:W3CDTF">2023-01-23T09:43:00Z</dcterms:created>
  <dcterms:modified xsi:type="dcterms:W3CDTF">2023-01-24T03:52:00Z</dcterms:modified>
</cp:coreProperties>
</file>