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239" w:rsidRPr="009B425B" w:rsidRDefault="00BD43C3" w:rsidP="00BD43C3">
      <w:pPr>
        <w:shd w:val="clear" w:color="auto" w:fill="FFFFFF"/>
        <w:autoSpaceDE w:val="0"/>
        <w:autoSpaceDN w:val="0"/>
        <w:adjustRightInd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308100" cy="1414145"/>
            <wp:effectExtent l="19050" t="0" r="635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39" w:rsidRPr="009B425B" w:rsidRDefault="00720239" w:rsidP="009B425B">
      <w:pPr>
        <w:autoSpaceDE w:val="0"/>
        <w:autoSpaceDN w:val="0"/>
        <w:adjustRightInd w:val="0"/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40"/>
          <w:szCs w:val="40"/>
          <w:lang w:val="en-US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40"/>
          <w:szCs w:val="40"/>
          <w:lang w:val="en-US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720239" w:rsidRPr="001C7E64" w:rsidRDefault="00720239" w:rsidP="00091C9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9B425B">
        <w:rPr>
          <w:b/>
          <w:bCs/>
          <w:sz w:val="40"/>
          <w:szCs w:val="40"/>
        </w:rPr>
        <w:t>Конкурсное задание</w:t>
      </w:r>
    </w:p>
    <w:p w:rsidR="00720239" w:rsidRPr="00BF664E" w:rsidRDefault="00720239" w:rsidP="00091C95">
      <w:pPr>
        <w:shd w:val="clear" w:color="auto" w:fill="FFFFFF"/>
        <w:autoSpaceDE w:val="0"/>
        <w:autoSpaceDN w:val="0"/>
        <w:adjustRightInd w:val="0"/>
        <w:jc w:val="center"/>
        <w:rPr>
          <w:bCs/>
          <w:sz w:val="40"/>
          <w:szCs w:val="40"/>
        </w:rPr>
      </w:pPr>
      <w:r w:rsidRPr="00BF664E">
        <w:rPr>
          <w:bCs/>
          <w:sz w:val="40"/>
          <w:szCs w:val="40"/>
        </w:rPr>
        <w:t>профессиональной олимпиады</w:t>
      </w:r>
    </w:p>
    <w:p w:rsidR="00720239" w:rsidRPr="00BF664E" w:rsidRDefault="00720239" w:rsidP="00091C95">
      <w:pPr>
        <w:shd w:val="clear" w:color="auto" w:fill="FFFFFF"/>
        <w:autoSpaceDE w:val="0"/>
        <w:autoSpaceDN w:val="0"/>
        <w:adjustRightInd w:val="0"/>
        <w:jc w:val="center"/>
        <w:rPr>
          <w:bCs/>
          <w:sz w:val="40"/>
          <w:szCs w:val="40"/>
        </w:rPr>
      </w:pPr>
      <w:r w:rsidRPr="00BF664E">
        <w:rPr>
          <w:bCs/>
          <w:sz w:val="40"/>
          <w:szCs w:val="40"/>
        </w:rPr>
        <w:t xml:space="preserve"> «Дорога к мастерству»</w:t>
      </w:r>
    </w:p>
    <w:p w:rsidR="00720239" w:rsidRPr="00BF664E" w:rsidRDefault="00720239" w:rsidP="00091C95">
      <w:pPr>
        <w:shd w:val="clear" w:color="auto" w:fill="FFFFFF"/>
        <w:autoSpaceDE w:val="0"/>
        <w:autoSpaceDN w:val="0"/>
        <w:adjustRightInd w:val="0"/>
        <w:jc w:val="center"/>
        <w:rPr>
          <w:bCs/>
          <w:sz w:val="40"/>
          <w:szCs w:val="40"/>
        </w:rPr>
      </w:pPr>
      <w:r w:rsidRPr="00BF664E">
        <w:rPr>
          <w:bCs/>
          <w:sz w:val="40"/>
          <w:szCs w:val="40"/>
        </w:rPr>
        <w:t>с элементами соревнований JuniorSkills</w:t>
      </w:r>
    </w:p>
    <w:p w:rsidR="00720239" w:rsidRPr="00BF664E" w:rsidRDefault="00720239" w:rsidP="00091C95">
      <w:pPr>
        <w:shd w:val="clear" w:color="auto" w:fill="FFFFFF"/>
        <w:autoSpaceDE w:val="0"/>
        <w:autoSpaceDN w:val="0"/>
        <w:adjustRightInd w:val="0"/>
        <w:jc w:val="center"/>
        <w:rPr>
          <w:bCs/>
          <w:sz w:val="40"/>
          <w:szCs w:val="40"/>
        </w:rPr>
      </w:pPr>
      <w:r w:rsidRPr="00BF664E">
        <w:rPr>
          <w:bCs/>
          <w:sz w:val="40"/>
          <w:szCs w:val="40"/>
        </w:rPr>
        <w:t>по компетенции:</w:t>
      </w:r>
    </w:p>
    <w:p w:rsidR="00720239" w:rsidRPr="001C7E64" w:rsidRDefault="00720239" w:rsidP="00091C9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Ветеринария</w:t>
      </w: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720239" w:rsidRPr="00B64EE7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720239" w:rsidRPr="00B64EE7" w:rsidRDefault="00720239" w:rsidP="009B425B">
      <w:pPr>
        <w:shd w:val="clear" w:color="auto" w:fill="FFFFFF"/>
        <w:autoSpaceDE w:val="0"/>
        <w:autoSpaceDN w:val="0"/>
        <w:adjustRightInd w:val="0"/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9B425B">
      <w:pPr>
        <w:shd w:val="clear" w:color="auto" w:fill="FFFFFF"/>
        <w:autoSpaceDE w:val="0"/>
        <w:autoSpaceDN w:val="0"/>
        <w:adjustRightInd w:val="0"/>
        <w:rPr>
          <w:b/>
          <w:bCs/>
          <w:sz w:val="34"/>
          <w:szCs w:val="34"/>
        </w:rPr>
      </w:pPr>
    </w:p>
    <w:p w:rsidR="00720239" w:rsidRDefault="00720239" w:rsidP="00A272C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Ачинск, 2018</w:t>
      </w:r>
    </w:p>
    <w:p w:rsidR="00BD43C3" w:rsidRDefault="00BD43C3" w:rsidP="00A272C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D43C3" w:rsidRDefault="00BD43C3" w:rsidP="00A272C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20239" w:rsidRPr="000C21BF" w:rsidRDefault="00720239" w:rsidP="00C7608C">
      <w:pPr>
        <w:pStyle w:val="a5"/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center"/>
        <w:rPr>
          <w:b/>
          <w:bCs/>
          <w:sz w:val="28"/>
          <w:szCs w:val="28"/>
        </w:rPr>
      </w:pPr>
      <w:r w:rsidRPr="000C21BF">
        <w:rPr>
          <w:b/>
          <w:bCs/>
          <w:sz w:val="28"/>
          <w:szCs w:val="28"/>
        </w:rPr>
        <w:lastRenderedPageBreak/>
        <w:t>Регламент конкурса и общее описание задания</w:t>
      </w:r>
    </w:p>
    <w:p w:rsidR="00720239" w:rsidRPr="000C21BF" w:rsidRDefault="00720239" w:rsidP="00734806">
      <w:pPr>
        <w:pStyle w:val="a5"/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</w:p>
    <w:p w:rsidR="00720239" w:rsidRPr="00E727AE" w:rsidRDefault="00720239" w:rsidP="00E727AE">
      <w:pPr>
        <w:pStyle w:val="a5"/>
        <w:shd w:val="clear" w:color="auto" w:fill="FFFFFF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</w:rPr>
      </w:pPr>
      <w:r w:rsidRPr="00E727AE">
        <w:rPr>
          <w:b/>
          <w:bCs/>
        </w:rPr>
        <w:t>1. Содержание задания</w:t>
      </w:r>
    </w:p>
    <w:p w:rsidR="00720239" w:rsidRPr="00E727AE" w:rsidRDefault="00720239" w:rsidP="00E727AE">
      <w:pPr>
        <w:ind w:firstLine="720"/>
      </w:pPr>
      <w:r w:rsidRPr="00E727AE">
        <w:t>Конкурсное задание состоит из двух модулей:</w:t>
      </w:r>
    </w:p>
    <w:p w:rsidR="00720239" w:rsidRPr="00E727AE" w:rsidRDefault="00720239" w:rsidP="00E727AE"/>
    <w:p w:rsidR="00720239" w:rsidRPr="00E727AE" w:rsidRDefault="00720239" w:rsidP="00E727AE">
      <w:pPr>
        <w:rPr>
          <w:b/>
          <w:bCs/>
        </w:rPr>
      </w:pPr>
      <w:r w:rsidRPr="00E727AE">
        <w:rPr>
          <w:b/>
          <w:bCs/>
        </w:rPr>
        <w:t>Модуль А - Фармакология</w:t>
      </w:r>
    </w:p>
    <w:p w:rsidR="00720239" w:rsidRPr="00E727AE" w:rsidRDefault="00720239" w:rsidP="00E727AE">
      <w:pPr>
        <w:pStyle w:val="Pa2"/>
        <w:numPr>
          <w:ilvl w:val="0"/>
          <w:numId w:val="24"/>
        </w:numPr>
        <w:ind w:left="0" w:firstLine="360"/>
        <w:jc w:val="both"/>
        <w:rPr>
          <w:rFonts w:ascii="Times New Roman" w:hAnsi="Times New Roman" w:cs="Times New Roman"/>
        </w:rPr>
      </w:pPr>
      <w:r w:rsidRPr="00E727AE">
        <w:rPr>
          <w:rFonts w:ascii="Times New Roman" w:hAnsi="Times New Roman" w:cs="Times New Roman"/>
        </w:rPr>
        <w:t>Приготовление100 мл раствора фурацилина (1:5000) для промывания полости рта.</w:t>
      </w:r>
    </w:p>
    <w:p w:rsidR="00720239" w:rsidRPr="00E727AE" w:rsidRDefault="00720239" w:rsidP="00E727AE">
      <w:pPr>
        <w:pStyle w:val="Pa2"/>
        <w:numPr>
          <w:ilvl w:val="0"/>
          <w:numId w:val="24"/>
        </w:numPr>
        <w:ind w:left="0" w:firstLine="360"/>
        <w:jc w:val="both"/>
        <w:rPr>
          <w:rFonts w:ascii="Times New Roman" w:hAnsi="Times New Roman" w:cs="Times New Roman"/>
        </w:rPr>
      </w:pPr>
      <w:r w:rsidRPr="00E727AE">
        <w:rPr>
          <w:rFonts w:ascii="Times New Roman" w:hAnsi="Times New Roman" w:cs="Times New Roman"/>
        </w:rPr>
        <w:t>Определение ядовитых, лекарственных и кормовых растений по предложенным фотографиям.</w:t>
      </w:r>
    </w:p>
    <w:p w:rsidR="00720239" w:rsidRPr="00E727AE" w:rsidRDefault="00720239" w:rsidP="00E727AE">
      <w:pPr>
        <w:pStyle w:val="Default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 xml:space="preserve">      3. Приготовление порошка и бумажных капсул для упаковки порошка.</w:t>
      </w:r>
    </w:p>
    <w:p w:rsidR="00720239" w:rsidRPr="00E727AE" w:rsidRDefault="00720239" w:rsidP="00E727AE">
      <w:pPr>
        <w:pStyle w:val="Default"/>
        <w:rPr>
          <w:rFonts w:ascii="Times New Roman" w:hAnsi="Times New Roman" w:cs="Times New Roman"/>
          <w:color w:val="auto"/>
        </w:rPr>
      </w:pPr>
    </w:p>
    <w:p w:rsidR="00720239" w:rsidRPr="00E727AE" w:rsidRDefault="00720239" w:rsidP="00E727AE">
      <w:pPr>
        <w:rPr>
          <w:b/>
          <w:bCs/>
        </w:rPr>
      </w:pPr>
      <w:r w:rsidRPr="00E727AE">
        <w:rPr>
          <w:b/>
          <w:bCs/>
        </w:rPr>
        <w:t>Модуль В – Решение профессиональных (ситуационных) задач</w:t>
      </w:r>
    </w:p>
    <w:p w:rsidR="00720239" w:rsidRPr="00E727AE" w:rsidRDefault="00720239" w:rsidP="00E727AE">
      <w:pPr>
        <w:pStyle w:val="a5"/>
        <w:numPr>
          <w:ilvl w:val="0"/>
          <w:numId w:val="25"/>
        </w:numPr>
        <w:ind w:left="0" w:firstLine="360"/>
        <w:jc w:val="both"/>
      </w:pPr>
      <w:r w:rsidRPr="00E727AE">
        <w:t>Определение упитанности животных (кролик).</w:t>
      </w:r>
    </w:p>
    <w:p w:rsidR="00720239" w:rsidRPr="00E727AE" w:rsidRDefault="00720239" w:rsidP="00E727AE">
      <w:pPr>
        <w:pStyle w:val="a5"/>
        <w:numPr>
          <w:ilvl w:val="0"/>
          <w:numId w:val="25"/>
        </w:numPr>
        <w:ind w:left="0" w:firstLine="360"/>
        <w:jc w:val="both"/>
      </w:pPr>
      <w:r w:rsidRPr="00E727AE">
        <w:t>Наложение хирургических швов.</w:t>
      </w:r>
    </w:p>
    <w:p w:rsidR="00720239" w:rsidRPr="00E727AE" w:rsidRDefault="00720239" w:rsidP="00E727AE"/>
    <w:p w:rsidR="00720239" w:rsidRPr="00E727AE" w:rsidRDefault="00720239" w:rsidP="00E727AE">
      <w:pPr>
        <w:pStyle w:val="a5"/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</w:pP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2. Время выполнения задания</w:t>
      </w:r>
    </w:p>
    <w:p w:rsidR="00720239" w:rsidRPr="00E727AE" w:rsidRDefault="00720239" w:rsidP="00E727AE">
      <w:pPr>
        <w:ind w:firstLine="720"/>
        <w:rPr>
          <w:b/>
          <w:bCs/>
        </w:rPr>
      </w:pPr>
      <w:r w:rsidRPr="00E727AE">
        <w:t>Время выполнения двух модулей – 1,5 часа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E727AE">
        <w:t>В расписании соревнований дополнительно  предусмотрено еще 1 час  на предварительный инструктаж, мастер-классы и ознакомление с рабочими местами и оборудованием.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b/>
          <w:bCs/>
          <w:i/>
          <w:iCs/>
        </w:rPr>
      </w:pPr>
      <w:r w:rsidRPr="00E727AE">
        <w:t>Время пребывания на площадке не   превышает 2,5 часов.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3. Возрастные категории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E727AE">
        <w:t>В соревновании принимают участие обучающиеся в возрасте  14+.</w:t>
      </w:r>
    </w:p>
    <w:p w:rsidR="00BF664E" w:rsidRPr="00E727AE" w:rsidRDefault="00BF664E" w:rsidP="00E727AE">
      <w:pPr>
        <w:shd w:val="clear" w:color="auto" w:fill="FFFFFF"/>
        <w:autoSpaceDE w:val="0"/>
        <w:autoSpaceDN w:val="0"/>
        <w:adjustRightInd w:val="0"/>
        <w:ind w:firstLine="720"/>
        <w:jc w:val="both"/>
      </w:pPr>
    </w:p>
    <w:p w:rsidR="00720239" w:rsidRPr="00E727AE" w:rsidRDefault="00BF664E" w:rsidP="00E727AE">
      <w:pPr>
        <w:shd w:val="clear" w:color="auto" w:fill="FFFFFF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4. Внесение изменений</w:t>
      </w:r>
    </w:p>
    <w:p w:rsidR="00BF664E" w:rsidRPr="00E727AE" w:rsidRDefault="00BF664E" w:rsidP="00E727AE">
      <w:pPr>
        <w:pStyle w:val="a5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E727AE">
        <w:t>В заданиях возможны изменения, не более 30%.</w:t>
      </w:r>
    </w:p>
    <w:p w:rsidR="00BF664E" w:rsidRPr="00E727AE" w:rsidRDefault="00BF664E" w:rsidP="00E727AE">
      <w:pPr>
        <w:pStyle w:val="a5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E727AE">
        <w:t xml:space="preserve">  </w:t>
      </w:r>
    </w:p>
    <w:p w:rsidR="00720239" w:rsidRPr="00E727AE" w:rsidRDefault="00BF664E" w:rsidP="00E727AE">
      <w:pPr>
        <w:pStyle w:val="a5"/>
        <w:shd w:val="clear" w:color="auto" w:fill="FFFFFF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5</w:t>
      </w:r>
      <w:r w:rsidR="00720239" w:rsidRPr="00E727AE">
        <w:rPr>
          <w:b/>
          <w:bCs/>
          <w:i/>
          <w:iCs/>
        </w:rPr>
        <w:t>. Порядок выполнения задания:</w:t>
      </w:r>
    </w:p>
    <w:p w:rsidR="00720239" w:rsidRPr="00E727AE" w:rsidRDefault="00720239" w:rsidP="00E727AE">
      <w:pPr>
        <w:ind w:firstLine="720"/>
        <w:jc w:val="both"/>
        <w:rPr>
          <w:b/>
          <w:bCs/>
        </w:rPr>
      </w:pPr>
      <w:r w:rsidRPr="00E727AE">
        <w:rPr>
          <w:b/>
          <w:bCs/>
        </w:rPr>
        <w:t>Модуль А – Фармакология</w:t>
      </w:r>
    </w:p>
    <w:p w:rsidR="00720239" w:rsidRPr="00E727AE" w:rsidRDefault="00720239" w:rsidP="00E727AE">
      <w:pPr>
        <w:pStyle w:val="Pa2"/>
        <w:numPr>
          <w:ilvl w:val="0"/>
          <w:numId w:val="28"/>
        </w:numPr>
        <w:tabs>
          <w:tab w:val="clear" w:pos="360"/>
          <w:tab w:val="num" w:pos="0"/>
        </w:tabs>
        <w:ind w:left="0" w:firstLine="720"/>
        <w:jc w:val="both"/>
        <w:rPr>
          <w:rFonts w:ascii="Times New Roman" w:hAnsi="Times New Roman" w:cs="Times New Roman"/>
        </w:rPr>
      </w:pPr>
      <w:r w:rsidRPr="00E727AE">
        <w:rPr>
          <w:rFonts w:ascii="Times New Roman" w:hAnsi="Times New Roman" w:cs="Times New Roman"/>
        </w:rPr>
        <w:t>Приготовление 50 мл раствора фурацилина (1:5000) для промывания полости рта:</w:t>
      </w:r>
    </w:p>
    <w:p w:rsidR="00720239" w:rsidRPr="00E727AE" w:rsidRDefault="00720239" w:rsidP="00E727AE">
      <w:pPr>
        <w:pStyle w:val="Default"/>
        <w:tabs>
          <w:tab w:val="left" w:pos="1134"/>
        </w:tabs>
        <w:ind w:left="426" w:firstLine="294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1.1. 1/2 таблетки фурацилина (0,02 гр.) растворить в 50  мл воды;</w:t>
      </w:r>
    </w:p>
    <w:p w:rsidR="00720239" w:rsidRPr="00E727AE" w:rsidRDefault="00720239" w:rsidP="00E727AE">
      <w:pPr>
        <w:pStyle w:val="Default"/>
        <w:tabs>
          <w:tab w:val="left" w:pos="1134"/>
        </w:tabs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1.2.  удалить из раствора механические примеси путем фильтрования – для этого небольшой кусочек гигроскопической ваты поместить в устье предварительно увлажненной воронки и профильтровать раствор в чистую склянку.</w:t>
      </w:r>
    </w:p>
    <w:p w:rsidR="00720239" w:rsidRPr="00E727AE" w:rsidRDefault="00720239" w:rsidP="00E727AE">
      <w:pPr>
        <w:pStyle w:val="Default"/>
        <w:tabs>
          <w:tab w:val="left" w:pos="1134"/>
        </w:tabs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1.3.после окончания фильтрования раствор проверить на чистоту, склянку закрыть пробкой.</w:t>
      </w:r>
    </w:p>
    <w:p w:rsidR="00720239" w:rsidRPr="00E727AE" w:rsidRDefault="00720239" w:rsidP="00E727AE">
      <w:pPr>
        <w:pStyle w:val="Pa2"/>
        <w:ind w:firstLine="720"/>
        <w:jc w:val="both"/>
        <w:rPr>
          <w:rFonts w:ascii="Times New Roman" w:hAnsi="Times New Roman" w:cs="Times New Roman"/>
        </w:rPr>
      </w:pPr>
      <w:r w:rsidRPr="00E727AE">
        <w:rPr>
          <w:rFonts w:ascii="Times New Roman" w:hAnsi="Times New Roman" w:cs="Times New Roman"/>
          <w:b/>
          <w:bCs/>
        </w:rPr>
        <w:t>2.</w:t>
      </w:r>
      <w:r w:rsidRPr="00E727AE">
        <w:rPr>
          <w:rFonts w:ascii="Times New Roman" w:hAnsi="Times New Roman" w:cs="Times New Roman"/>
        </w:rPr>
        <w:t xml:space="preserve"> Определение ядовитых, лекарственных и кормовых растений по предложенным фотографиям.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2.1. Определить и дать название ядовитому растению из предложенных фотографий.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2.2. Определить и дать название кормовому растению из предложенных фотографий.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2.3. Определить и дать название лечебному растению из предложенных фотографий.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b/>
          <w:bCs/>
          <w:color w:val="auto"/>
        </w:rPr>
        <w:t>3</w:t>
      </w:r>
      <w:r w:rsidRPr="00E727AE">
        <w:rPr>
          <w:rFonts w:ascii="Times New Roman" w:hAnsi="Times New Roman" w:cs="Times New Roman"/>
          <w:color w:val="auto"/>
        </w:rPr>
        <w:t>. Приготовление порошка и бумажных капсул для упаковки порошка: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3.1. в ступке измельчить таблетку хлорида натрия;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3.2. просеять полученную массу через сито;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lastRenderedPageBreak/>
        <w:t>3.3. из полученной массы отвесить на ручных весах 0,5 граммов порошка;</w:t>
      </w:r>
    </w:p>
    <w:p w:rsidR="00720239" w:rsidRPr="00E727AE" w:rsidRDefault="00720239" w:rsidP="00E727AE">
      <w:pPr>
        <w:pStyle w:val="Default"/>
        <w:ind w:firstLine="720"/>
        <w:jc w:val="both"/>
        <w:rPr>
          <w:rFonts w:ascii="Times New Roman" w:hAnsi="Times New Roman" w:cs="Times New Roman"/>
          <w:color w:val="auto"/>
        </w:rPr>
      </w:pPr>
      <w:r w:rsidRPr="00E727AE">
        <w:rPr>
          <w:rFonts w:ascii="Times New Roman" w:hAnsi="Times New Roman" w:cs="Times New Roman"/>
          <w:color w:val="auto"/>
        </w:rPr>
        <w:t>3.4. изготовить бумажную капсулу и  упаковать полученный порошок в капсулу.</w:t>
      </w:r>
    </w:p>
    <w:p w:rsidR="00720239" w:rsidRPr="00E727AE" w:rsidRDefault="00720239" w:rsidP="00E727AE">
      <w:pPr>
        <w:pStyle w:val="Pa2"/>
        <w:ind w:left="360"/>
        <w:jc w:val="both"/>
        <w:rPr>
          <w:rFonts w:ascii="Times New Roman" w:hAnsi="Times New Roman" w:cs="Times New Roman"/>
        </w:rPr>
      </w:pPr>
    </w:p>
    <w:p w:rsidR="00720239" w:rsidRPr="00E727AE" w:rsidRDefault="00720239" w:rsidP="00E727AE">
      <w:pPr>
        <w:ind w:firstLine="720"/>
        <w:rPr>
          <w:b/>
          <w:bCs/>
        </w:rPr>
      </w:pPr>
      <w:r w:rsidRPr="00E727AE">
        <w:rPr>
          <w:b/>
          <w:bCs/>
        </w:rPr>
        <w:t>Модуль В – Решение профессиональных (ситуационных) задач</w:t>
      </w:r>
    </w:p>
    <w:p w:rsidR="00720239" w:rsidRPr="00E727AE" w:rsidRDefault="00720239" w:rsidP="00E727AE">
      <w:pPr>
        <w:pStyle w:val="a5"/>
        <w:numPr>
          <w:ilvl w:val="0"/>
          <w:numId w:val="29"/>
        </w:numPr>
        <w:ind w:firstLine="360"/>
        <w:jc w:val="both"/>
      </w:pPr>
      <w:r w:rsidRPr="00E727AE">
        <w:t>Определение упитанности животных (кролик).</w:t>
      </w:r>
    </w:p>
    <w:p w:rsidR="00720239" w:rsidRPr="00E727AE" w:rsidRDefault="00720239" w:rsidP="00E727AE">
      <w:pPr>
        <w:pStyle w:val="a5"/>
        <w:spacing w:line="276" w:lineRule="auto"/>
        <w:ind w:left="708" w:firstLine="1"/>
        <w:jc w:val="both"/>
      </w:pPr>
      <w:r w:rsidRPr="00E727AE">
        <w:t xml:space="preserve">1.1.  Провести предварительный осмотр кролика. 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1.2. Соблюдая технику безопасности при работе с кроликами, извлечь его из клетки и провести оценку по внешнему виду (экстерьеру): перечислить стати, оценить состояние здоровья и сделать выводы.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1.3. Изложить категории упитанности кроликов, определить: первая, вторая, тощий.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4. Определить тип направления продуктивности: мясное или мясошкурковое глазомерно и на ощупь.</w:t>
      </w:r>
    </w:p>
    <w:p w:rsidR="00720239" w:rsidRPr="00E727AE" w:rsidRDefault="00720239" w:rsidP="00E727AE">
      <w:pPr>
        <w:pStyle w:val="a5"/>
        <w:spacing w:line="276" w:lineRule="auto"/>
        <w:ind w:left="708" w:firstLine="1"/>
        <w:jc w:val="both"/>
      </w:pPr>
      <w:r w:rsidRPr="00E727AE">
        <w:t>5. Выявить недостатки телосложения кролика, если они имеются. Сделать выводы.</w:t>
      </w:r>
    </w:p>
    <w:p w:rsidR="00720239" w:rsidRPr="00E727AE" w:rsidRDefault="00720239" w:rsidP="00E727AE">
      <w:pPr>
        <w:shd w:val="clear" w:color="auto" w:fill="FFFFFF"/>
        <w:ind w:firstLine="709"/>
        <w:jc w:val="both"/>
      </w:pPr>
      <w:r w:rsidRPr="00E727AE">
        <w:t xml:space="preserve">При оценке упитанности  кролика,  прежде всего, обратите внимание на его телосложение в целом, а затем осмотрите все части тела кролика. Такая комплексная оценка позволит вам составить достаточно полное и правильное впечатление о данной особи и точно определить категорию упитанности. </w:t>
      </w:r>
    </w:p>
    <w:p w:rsidR="00720239" w:rsidRPr="00E727AE" w:rsidRDefault="00720239" w:rsidP="00E727AE">
      <w:pPr>
        <w:shd w:val="clear" w:color="auto" w:fill="FFFFFF"/>
        <w:ind w:firstLine="709"/>
        <w:jc w:val="both"/>
      </w:pPr>
      <w:r w:rsidRPr="00E727AE">
        <w:t>Оценку телосложения (экстерьера) начинают с головы, затем переходят к определению обхвата груди, ширины поясницы, длины корпуса. Кроликам каждой породы присуща определенная форма головы. У самцов голова бывает несколько массивнее, грубее, чем у самок. Длина и форма ушей также служит признаком породы, но у всех животных они должны быть прямыми, плотными у основания.</w:t>
      </w:r>
    </w:p>
    <w:p w:rsidR="00720239" w:rsidRPr="00E727AE" w:rsidRDefault="00720239" w:rsidP="00E727AE">
      <w:pPr>
        <w:shd w:val="clear" w:color="auto" w:fill="FFFFFF"/>
        <w:ind w:firstLine="709"/>
        <w:jc w:val="both"/>
      </w:pPr>
      <w:r w:rsidRPr="00E727AE">
        <w:t>Широкая и глубокая грудь — показатель хорошего здоровья и крепости конституции. Узкая грудь свидетельствует о слабости конституции животного. Желательно, чтобы спина и поясница были ровные, прямые и широкие, мышцы должны быть твердыми и плотными по всему корпусу (особенно на боках и вдоль поясницы). Кролики с удлиненным узким корпусом, узкими лопатками, длинной шеей и впалыми боками менее пригодны для выращивания на мясо. У кроликов мясного направления шея короткая и мускулистая.</w:t>
      </w:r>
    </w:p>
    <w:p w:rsidR="00720239" w:rsidRPr="00E727AE" w:rsidRDefault="00720239" w:rsidP="00E727AE">
      <w:pPr>
        <w:jc w:val="center"/>
        <w:rPr>
          <w:u w:val="single"/>
        </w:rPr>
      </w:pPr>
      <w:r w:rsidRPr="00E727AE">
        <w:rPr>
          <w:u w:val="single"/>
        </w:rPr>
        <w:t>Кролики по степени упитанности делятся на две категории:</w:t>
      </w:r>
    </w:p>
    <w:p w:rsidR="00720239" w:rsidRPr="00E727AE" w:rsidRDefault="00720239" w:rsidP="00E727AE">
      <w:pPr>
        <w:jc w:val="center"/>
        <w:rPr>
          <w:u w:val="single"/>
        </w:rPr>
      </w:pPr>
    </w:p>
    <w:p w:rsidR="00720239" w:rsidRPr="00E727AE" w:rsidRDefault="00720239" w:rsidP="00E727AE">
      <w:pPr>
        <w:ind w:firstLine="708"/>
        <w:jc w:val="both"/>
      </w:pPr>
      <w:r w:rsidRPr="00E727AE">
        <w:rPr>
          <w:u w:val="single"/>
        </w:rPr>
        <w:t>Первая категория</w:t>
      </w:r>
      <w:r w:rsidRPr="00E727AE">
        <w:t xml:space="preserve"> – мускулатура на ощупь развита хорошо, остистые отростки спинных позвонков прощупываются слабо и не выступают, зад и бедра хорошо выполнены и округлены, на холке , животе и в области паха легко прощупываются подкожные жировые отложения в виде утолщенных полос, расположенных по длине туловища;</w:t>
      </w:r>
    </w:p>
    <w:p w:rsidR="00720239" w:rsidRPr="00E727AE" w:rsidRDefault="00720239" w:rsidP="00E727AE">
      <w:pPr>
        <w:ind w:firstLine="708"/>
        <w:jc w:val="both"/>
      </w:pPr>
      <w:r w:rsidRPr="00E727AE">
        <w:rPr>
          <w:u w:val="single"/>
        </w:rPr>
        <w:t>Вторая категория</w:t>
      </w:r>
      <w:r w:rsidRPr="00E727AE">
        <w:t xml:space="preserve"> – на ощупь мускулатура развита удовлетворительно, остистые отростки спинных позвонков прощупываются легко и слегка выступают, бедра подтянуты, плосковаты, зад выполнен недостаточно, жировые отложения могут не прощупываться.</w:t>
      </w:r>
    </w:p>
    <w:p w:rsidR="00720239" w:rsidRPr="00E727AE" w:rsidRDefault="00720239" w:rsidP="00E727AE">
      <w:pPr>
        <w:ind w:firstLine="708"/>
        <w:jc w:val="both"/>
      </w:pPr>
      <w:r w:rsidRPr="00E727AE">
        <w:t xml:space="preserve">Те, животные, которые не соответствуют второй категории упитанности, относят к </w:t>
      </w:r>
      <w:r w:rsidRPr="00E727AE">
        <w:rPr>
          <w:u w:val="single"/>
        </w:rPr>
        <w:t>тощим</w:t>
      </w:r>
      <w:r w:rsidRPr="00E727AE">
        <w:t>.</w:t>
      </w:r>
    </w:p>
    <w:p w:rsidR="00720239" w:rsidRPr="00E727AE" w:rsidRDefault="00720239" w:rsidP="00E727AE">
      <w:pPr>
        <w:ind w:firstLine="708"/>
        <w:jc w:val="both"/>
      </w:pPr>
      <w:r w:rsidRPr="00E727AE">
        <w:t>Минимальная живая масса особей для убоя, состояние кожи и волосяного покрова действующим стандартом не определяются.</w:t>
      </w:r>
      <w:r w:rsidRPr="00E727AE">
        <w:tab/>
      </w:r>
    </w:p>
    <w:p w:rsidR="00720239" w:rsidRPr="00E727AE" w:rsidRDefault="00720239" w:rsidP="00E727AE">
      <w:pPr>
        <w:shd w:val="clear" w:color="auto" w:fill="FFFFFF"/>
        <w:ind w:firstLine="708"/>
        <w:jc w:val="both"/>
      </w:pPr>
      <w:r w:rsidRPr="00E727AE">
        <w:t>Обращают внимание на экстерьер (это внешний вид животного), его телосложение, выраженность мясных форм различных частей тела.</w:t>
      </w:r>
    </w:p>
    <w:p w:rsidR="00720239" w:rsidRPr="00E727AE" w:rsidRDefault="00720239" w:rsidP="00E727AE">
      <w:pPr>
        <w:pStyle w:val="a5"/>
        <w:ind w:left="0" w:firstLine="1"/>
        <w:jc w:val="both"/>
      </w:pPr>
      <w:r w:rsidRPr="00E727AE">
        <w:rPr>
          <w:u w:val="single"/>
        </w:rPr>
        <w:t>Упитанность</w:t>
      </w:r>
      <w:r w:rsidRPr="00E727AE">
        <w:t xml:space="preserve"> – это степень накопления в теле животных резервных питательных веществ.</w:t>
      </w:r>
    </w:p>
    <w:p w:rsidR="00720239" w:rsidRPr="00E727AE" w:rsidRDefault="00720239" w:rsidP="00E727AE">
      <w:pPr>
        <w:pStyle w:val="a5"/>
        <w:numPr>
          <w:ilvl w:val="0"/>
          <w:numId w:val="29"/>
        </w:numPr>
        <w:ind w:firstLine="360"/>
        <w:jc w:val="both"/>
      </w:pPr>
      <w:r w:rsidRPr="00E727AE">
        <w:t>Наложение хирургических швов.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rPr>
          <w:i/>
          <w:iCs/>
        </w:rPr>
        <w:t>Петлевидный шов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1. Захватить край предполагаемой раны хирургическим пинцетом и ввести иглу на расстоянии 0,5-1,5 см от края раны.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lastRenderedPageBreak/>
        <w:t>2. Сделать прокол иглой справа налево через оба края раны, затем, отступив на 1-1,5 см от первого прокола, провести иглу в обратном направлении, т.е. слева направо.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3. Концы ниток связать на правой стороне.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  <w:rPr>
          <w:i/>
          <w:iCs/>
        </w:rPr>
      </w:pPr>
      <w:r w:rsidRPr="00E727AE">
        <w:rPr>
          <w:i/>
          <w:iCs/>
        </w:rPr>
        <w:t>Матрацный шов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 xml:space="preserve">1. Иглу вкапывают в кожу под углом на расстоянии 2—3 см от края раны, после чего проводят в направлении раны. Кончик иглы выводят в самой глубокой точке разреза. 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 xml:space="preserve">2. Прошивают рану и выводят иглу через другой ее край симметрично месту вкалывания. Точки вкалывания и выведения иглы следует располагать на одинаковом расстоянии от раны. </w:t>
      </w:r>
    </w:p>
    <w:p w:rsidR="00720239" w:rsidRPr="00E727AE" w:rsidRDefault="00720239" w:rsidP="00E727AE">
      <w:pPr>
        <w:pStyle w:val="a5"/>
        <w:spacing w:line="276" w:lineRule="auto"/>
        <w:ind w:left="0" w:firstLine="709"/>
      </w:pPr>
      <w:r w:rsidRPr="00E727AE">
        <w:t>3. Иглу снова вкатывают на той стороне, где ее вывели, в нескольких миллиметрах от  раны. Поверхностную часть стежка выполняют так, чтобы расстояние точек вкалы</w:t>
      </w:r>
      <w:r w:rsidRPr="00E727AE">
        <w:softHyphen/>
        <w:t>вания и выведения иглы от раны, то есть места появления иглы в дерме, с обеих сторон от раны было одинаковым.</w:t>
      </w:r>
      <w:r w:rsidRPr="00E727AE">
        <w:br/>
      </w:r>
      <w:r w:rsidRPr="00E727AE">
        <w:rPr>
          <w:rFonts w:ascii="Helvetica" w:hAnsi="Helvetica" w:cs="Helvetica"/>
          <w:color w:val="373737"/>
        </w:rPr>
        <w:br/>
      </w:r>
    </w:p>
    <w:p w:rsidR="00720239" w:rsidRPr="00E727AE" w:rsidRDefault="00D86853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6</w:t>
      </w:r>
      <w:r w:rsidR="00720239" w:rsidRPr="00E727AE">
        <w:rPr>
          <w:b/>
          <w:bCs/>
          <w:i/>
          <w:iCs/>
        </w:rPr>
        <w:t>. Особенности выполнения задания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E727AE">
        <w:t>При выполнении задания по компетенции «Ветеринария», участники конкурса должны учитывать следующие особенности: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E727AE">
        <w:t>– не нарушать последовательность прописанных алгоритмов выполнения заданий.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  <w:iCs/>
        </w:rPr>
      </w:pPr>
    </w:p>
    <w:p w:rsidR="00720239" w:rsidRPr="00E727AE" w:rsidRDefault="00D86853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7</w:t>
      </w:r>
      <w:r w:rsidR="00720239" w:rsidRPr="00E727AE">
        <w:rPr>
          <w:b/>
          <w:bCs/>
          <w:i/>
          <w:iCs/>
        </w:rPr>
        <w:t>. Профессиональные компетенции для выполнения задания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– Умение работать с животными (кролик).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– Умение работать с хирургическими инструментами.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– Умение выполнять работу аккуратно.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– Умение выполнять работу внимательно.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both"/>
      </w:pPr>
      <w:r w:rsidRPr="00E727AE">
        <w:t>– Умение выполнять работу правильно.</w:t>
      </w:r>
    </w:p>
    <w:p w:rsidR="00720239" w:rsidRPr="00E727AE" w:rsidRDefault="00720239" w:rsidP="00E727AE">
      <w:pPr>
        <w:pStyle w:val="a5"/>
        <w:spacing w:line="276" w:lineRule="auto"/>
        <w:ind w:left="0" w:firstLine="709"/>
        <w:jc w:val="center"/>
      </w:pPr>
    </w:p>
    <w:p w:rsidR="00720239" w:rsidRPr="00E727AE" w:rsidRDefault="00D86853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bookmarkStart w:id="0" w:name="_GoBack"/>
      <w:bookmarkEnd w:id="0"/>
      <w:r w:rsidRPr="00E727AE">
        <w:rPr>
          <w:b/>
          <w:bCs/>
          <w:i/>
          <w:iCs/>
        </w:rPr>
        <w:t>8</w:t>
      </w:r>
      <w:r w:rsidR="00720239" w:rsidRPr="00E727AE">
        <w:rPr>
          <w:b/>
          <w:bCs/>
          <w:i/>
          <w:iCs/>
        </w:rPr>
        <w:t>. Общие требования по охране труда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E727AE">
        <w:t>Участники должны знать и строго выполнять требования по охране труда и правила личной гигиены, внутреннего распорядка во время проведения конкурса. На конкурсном участке необходимо наличие аптечки.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E727AE">
        <w:t>За грубые нарушения требований по охране труда, которые привели к порче оборудования, инструмента, травме или созданию аварийной ситуации, участник отстраняется от дальнейшего участия в конкурсе.</w:t>
      </w:r>
    </w:p>
    <w:p w:rsidR="00720239" w:rsidRPr="00E727AE" w:rsidRDefault="00D86853" w:rsidP="00E727AE">
      <w:pPr>
        <w:pStyle w:val="1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727A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20239" w:rsidRPr="00E727AE">
        <w:rPr>
          <w:rFonts w:ascii="Times New Roman" w:hAnsi="Times New Roman" w:cs="Times New Roman"/>
          <w:b/>
          <w:bCs/>
          <w:sz w:val="24"/>
          <w:szCs w:val="24"/>
        </w:rPr>
        <w:t>.1 Требования безопасности перед началом работы</w:t>
      </w:r>
    </w:p>
    <w:p w:rsidR="00720239" w:rsidRPr="00E727AE" w:rsidRDefault="00D86853" w:rsidP="00E727AE">
      <w:pPr>
        <w:pStyle w:val="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AE">
        <w:rPr>
          <w:rFonts w:ascii="Times New Roman" w:hAnsi="Times New Roman" w:cs="Times New Roman"/>
          <w:sz w:val="24"/>
          <w:szCs w:val="24"/>
        </w:rPr>
        <w:t>8</w:t>
      </w:r>
      <w:r w:rsidR="00720239" w:rsidRPr="00E727AE">
        <w:rPr>
          <w:rFonts w:ascii="Times New Roman" w:hAnsi="Times New Roman" w:cs="Times New Roman"/>
          <w:sz w:val="24"/>
          <w:szCs w:val="24"/>
        </w:rPr>
        <w:t>.1.1. Верхнюю одежду, головной убор, личные вещи оставить в гардеробной.</w:t>
      </w:r>
    </w:p>
    <w:p w:rsidR="00720239" w:rsidRPr="00E727AE" w:rsidRDefault="00D86853" w:rsidP="00E727AE">
      <w:pPr>
        <w:pStyle w:val="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AE">
        <w:rPr>
          <w:rFonts w:ascii="Times New Roman" w:hAnsi="Times New Roman" w:cs="Times New Roman"/>
          <w:sz w:val="24"/>
          <w:szCs w:val="24"/>
        </w:rPr>
        <w:t>8</w:t>
      </w:r>
      <w:r w:rsidR="00720239" w:rsidRPr="00E727AE">
        <w:rPr>
          <w:rFonts w:ascii="Times New Roman" w:hAnsi="Times New Roman" w:cs="Times New Roman"/>
          <w:sz w:val="24"/>
          <w:szCs w:val="24"/>
        </w:rPr>
        <w:t>.1.2. Надеть белый халат и чепчик. Подобрать волосы под чепчик.</w:t>
      </w:r>
    </w:p>
    <w:p w:rsidR="00720239" w:rsidRPr="00E727AE" w:rsidRDefault="00D86853" w:rsidP="00E727AE">
      <w:pPr>
        <w:pStyle w:val="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AE">
        <w:rPr>
          <w:rFonts w:ascii="Times New Roman" w:hAnsi="Times New Roman" w:cs="Times New Roman"/>
          <w:sz w:val="24"/>
          <w:szCs w:val="24"/>
        </w:rPr>
        <w:t>8</w:t>
      </w:r>
      <w:r w:rsidR="00720239" w:rsidRPr="00E727AE">
        <w:rPr>
          <w:rFonts w:ascii="Times New Roman" w:hAnsi="Times New Roman" w:cs="Times New Roman"/>
          <w:sz w:val="24"/>
          <w:szCs w:val="24"/>
        </w:rPr>
        <w:t>.1.3. Разместить удобно на рабочем месте приспособления, инструменты.</w:t>
      </w:r>
    </w:p>
    <w:p w:rsidR="00720239" w:rsidRPr="00E727AE" w:rsidRDefault="00D86853" w:rsidP="00E727AE">
      <w:pPr>
        <w:pStyle w:val="a5"/>
        <w:suppressAutoHyphens/>
        <w:spacing w:line="276" w:lineRule="auto"/>
        <w:ind w:left="709"/>
        <w:jc w:val="both"/>
        <w:rPr>
          <w:b/>
          <w:bCs/>
        </w:rPr>
      </w:pPr>
      <w:r w:rsidRPr="00E727AE">
        <w:rPr>
          <w:b/>
          <w:bCs/>
        </w:rPr>
        <w:t>8</w:t>
      </w:r>
      <w:r w:rsidR="00720239" w:rsidRPr="00E727AE">
        <w:rPr>
          <w:b/>
          <w:bCs/>
        </w:rPr>
        <w:t>.2 Требования безопасности во время работы</w:t>
      </w:r>
    </w:p>
    <w:p w:rsidR="00720239" w:rsidRPr="00E727AE" w:rsidRDefault="00D86853" w:rsidP="00E727AE">
      <w:pPr>
        <w:spacing w:line="276" w:lineRule="auto"/>
        <w:ind w:firstLine="709"/>
        <w:jc w:val="both"/>
      </w:pPr>
      <w:r w:rsidRPr="00E727AE">
        <w:t>8</w:t>
      </w:r>
      <w:r w:rsidR="00720239" w:rsidRPr="00E727AE">
        <w:t>.2.1. Выполнять только ту работу, по которой прошел обучение, инструктаж по охране труда и к которой допущен.</w:t>
      </w:r>
    </w:p>
    <w:p w:rsidR="00720239" w:rsidRPr="00E727AE" w:rsidRDefault="00D86853" w:rsidP="00E727AE">
      <w:pPr>
        <w:spacing w:line="276" w:lineRule="auto"/>
        <w:ind w:firstLine="709"/>
        <w:jc w:val="both"/>
      </w:pPr>
      <w:r w:rsidRPr="00E727AE">
        <w:t>8</w:t>
      </w:r>
      <w:r w:rsidR="00720239" w:rsidRPr="00E727AE">
        <w:t xml:space="preserve">.2.2. Применять необходимые для безопасной работы инструменты, приспособления, средства защиты; использовать их только для тех работ, для которых они предназначены. </w:t>
      </w:r>
    </w:p>
    <w:p w:rsidR="00720239" w:rsidRPr="00E727AE" w:rsidRDefault="00D86853" w:rsidP="00E727AE">
      <w:pPr>
        <w:pStyle w:val="aa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AE">
        <w:rPr>
          <w:rFonts w:ascii="Times New Roman" w:hAnsi="Times New Roman" w:cs="Times New Roman"/>
          <w:sz w:val="24"/>
          <w:szCs w:val="24"/>
        </w:rPr>
        <w:t>8</w:t>
      </w:r>
      <w:r w:rsidR="00720239" w:rsidRPr="00E727AE">
        <w:rPr>
          <w:rFonts w:ascii="Times New Roman" w:hAnsi="Times New Roman" w:cs="Times New Roman"/>
          <w:sz w:val="24"/>
          <w:szCs w:val="24"/>
        </w:rPr>
        <w:t>.2.3. Соблюдать правила перемещения в помещении, пользоваться только установленными проходами.</w:t>
      </w:r>
    </w:p>
    <w:p w:rsidR="00720239" w:rsidRPr="00E727AE" w:rsidRDefault="00D86853" w:rsidP="00E727AE">
      <w:pPr>
        <w:pStyle w:val="aa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7AE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720239" w:rsidRPr="00E727AE">
        <w:rPr>
          <w:rFonts w:ascii="Times New Roman" w:hAnsi="Times New Roman" w:cs="Times New Roman"/>
          <w:sz w:val="24"/>
          <w:szCs w:val="24"/>
        </w:rPr>
        <w:t>.2.4. Содержать рабочее место в чистоте.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</w:p>
    <w:p w:rsidR="00720239" w:rsidRPr="00E727AE" w:rsidRDefault="00D86853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9</w:t>
      </w:r>
      <w:r w:rsidR="00720239" w:rsidRPr="00E727AE">
        <w:rPr>
          <w:b/>
          <w:bCs/>
          <w:i/>
          <w:iCs/>
        </w:rPr>
        <w:t>. Приблизительные критерии оценки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  <w:i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6"/>
        <w:gridCol w:w="2642"/>
        <w:gridCol w:w="4560"/>
        <w:gridCol w:w="1306"/>
      </w:tblGrid>
      <w:tr w:rsidR="00720239" w:rsidRPr="00E727AE">
        <w:tc>
          <w:tcPr>
            <w:tcW w:w="106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Тип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оценки</w:t>
            </w:r>
          </w:p>
        </w:tc>
        <w:tc>
          <w:tcPr>
            <w:tcW w:w="2642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Название критерия</w:t>
            </w:r>
          </w:p>
        </w:tc>
        <w:tc>
          <w:tcPr>
            <w:tcW w:w="4560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Пояснения</w:t>
            </w: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Макс.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оценка</w:t>
            </w:r>
          </w:p>
        </w:tc>
      </w:tr>
      <w:tr w:rsidR="00720239" w:rsidRPr="00E727AE">
        <w:tc>
          <w:tcPr>
            <w:tcW w:w="106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</w:t>
            </w:r>
          </w:p>
        </w:tc>
        <w:tc>
          <w:tcPr>
            <w:tcW w:w="2642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center"/>
            </w:pPr>
            <w:r w:rsidRPr="00E727AE">
              <w:t>Организация работы и техника безопасности</w:t>
            </w:r>
          </w:p>
        </w:tc>
        <w:tc>
          <w:tcPr>
            <w:tcW w:w="4560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ответы на уточняющие вопросы эксперта;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соблюдение ТБ при работе с животными (кролик);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соблюдение ТБ при работе с инструментами (ножницы, иглы, иглодержатель);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соблюдение правил личной гигиены</w:t>
            </w: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10</w:t>
            </w:r>
          </w:p>
        </w:tc>
      </w:tr>
      <w:tr w:rsidR="00720239" w:rsidRPr="00E727AE">
        <w:tc>
          <w:tcPr>
            <w:tcW w:w="106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</w:t>
            </w:r>
          </w:p>
        </w:tc>
        <w:tc>
          <w:tcPr>
            <w:tcW w:w="2642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center"/>
            </w:pPr>
            <w:r w:rsidRPr="00E727AE">
              <w:t>Приготовление раствора фурацилина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560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ответы на уточняющие вопросы эксперта;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 xml:space="preserve">– проводить расчет количества средства для приготовления раствора заданных концентраций; 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правильно приготовить раствор</w:t>
            </w: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10</w:t>
            </w:r>
          </w:p>
        </w:tc>
      </w:tr>
      <w:tr w:rsidR="00720239" w:rsidRPr="00E727AE">
        <w:tc>
          <w:tcPr>
            <w:tcW w:w="106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</w:t>
            </w:r>
          </w:p>
        </w:tc>
        <w:tc>
          <w:tcPr>
            <w:tcW w:w="2642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center"/>
            </w:pPr>
            <w:r w:rsidRPr="00E727AE">
              <w:t>Определение ядовитых, лекарственных и кормовых растений по предложенным фотографиям</w:t>
            </w:r>
          </w:p>
        </w:tc>
        <w:tc>
          <w:tcPr>
            <w:tcW w:w="4560" w:type="dxa"/>
          </w:tcPr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знание видов лекарственных, ядовитых и кормовых растений;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 xml:space="preserve"> – распределить растения на три группы: лекарственные, ядовитые и кормовые.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10</w:t>
            </w:r>
          </w:p>
        </w:tc>
      </w:tr>
      <w:tr w:rsidR="00720239" w:rsidRPr="00E727AE">
        <w:tc>
          <w:tcPr>
            <w:tcW w:w="106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</w:t>
            </w:r>
          </w:p>
        </w:tc>
        <w:tc>
          <w:tcPr>
            <w:tcW w:w="2642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center"/>
            </w:pPr>
            <w:r w:rsidRPr="00E727AE">
              <w:t>Приготовление порошка и бумажных капсул для упаковки порошка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560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ответы на уточняющие вопросы эксперта;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color w:val="auto"/>
              </w:rPr>
              <w:t xml:space="preserve">– </w:t>
            </w:r>
            <w:r w:rsidRPr="00E727AE">
              <w:rPr>
                <w:rFonts w:ascii="Times New Roman" w:hAnsi="Times New Roman" w:cs="Times New Roman"/>
                <w:color w:val="auto"/>
              </w:rPr>
              <w:t>правильно приготовить порошок;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знание технологии работы с ручными весами;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умение работать с ручными весами;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правильно приготовить упаковку для порошка</w:t>
            </w: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20</w:t>
            </w:r>
          </w:p>
        </w:tc>
      </w:tr>
      <w:tr w:rsidR="00720239" w:rsidRPr="00E727AE">
        <w:tc>
          <w:tcPr>
            <w:tcW w:w="106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</w:t>
            </w:r>
          </w:p>
        </w:tc>
        <w:tc>
          <w:tcPr>
            <w:tcW w:w="2642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center"/>
            </w:pPr>
            <w:r w:rsidRPr="00E727AE">
              <w:t>Определение упитанности животных (кролик)</w:t>
            </w:r>
          </w:p>
        </w:tc>
        <w:tc>
          <w:tcPr>
            <w:tcW w:w="4560" w:type="dxa"/>
          </w:tcPr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умение выбирать подходящий метод фиксации;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знание категорий упитанности кроликов;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умение определять категории упитанности;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умение определять тип направления продуктивности;</w:t>
            </w:r>
          </w:p>
          <w:p w:rsidR="00720239" w:rsidRPr="00E727AE" w:rsidRDefault="00720239" w:rsidP="00E727A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727AE">
              <w:rPr>
                <w:rFonts w:ascii="Times New Roman" w:hAnsi="Times New Roman" w:cs="Times New Roman"/>
                <w:color w:val="auto"/>
              </w:rPr>
              <w:t>– умение выявить недостатки телосложения кролика</w:t>
            </w: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30</w:t>
            </w:r>
          </w:p>
        </w:tc>
      </w:tr>
      <w:tr w:rsidR="00720239" w:rsidRPr="00E727AE">
        <w:tc>
          <w:tcPr>
            <w:tcW w:w="106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О</w:t>
            </w:r>
          </w:p>
        </w:tc>
        <w:tc>
          <w:tcPr>
            <w:tcW w:w="2642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center"/>
            </w:pPr>
            <w:r w:rsidRPr="00E727AE">
              <w:t>Наложение хирургических швов</w:t>
            </w:r>
          </w:p>
        </w:tc>
        <w:tc>
          <w:tcPr>
            <w:tcW w:w="4560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ответы на уточняющие вопросы эксперта;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правильное наложение швов в соответствии с требованиями;</w:t>
            </w:r>
          </w:p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– аккуратность при наложении швов.</w:t>
            </w: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727AE">
              <w:t>20</w:t>
            </w:r>
          </w:p>
        </w:tc>
      </w:tr>
      <w:tr w:rsidR="00720239" w:rsidRPr="00E727AE">
        <w:tc>
          <w:tcPr>
            <w:tcW w:w="3708" w:type="dxa"/>
            <w:gridSpan w:val="2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4560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jc w:val="both"/>
            </w:pPr>
            <w:r w:rsidRPr="00E727AE">
              <w:t>Итого общее количество баллов</w:t>
            </w:r>
          </w:p>
        </w:tc>
        <w:tc>
          <w:tcPr>
            <w:tcW w:w="1306" w:type="dxa"/>
          </w:tcPr>
          <w:p w:rsidR="00720239" w:rsidRPr="00E727AE" w:rsidRDefault="00720239" w:rsidP="00E727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E727AE">
              <w:rPr>
                <w:rFonts w:ascii="Calibri" w:hAnsi="Calibri" w:cs="Calibri"/>
              </w:rPr>
              <w:t>100</w:t>
            </w:r>
          </w:p>
        </w:tc>
      </w:tr>
    </w:tbl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E727AE">
        <w:rPr>
          <w:b/>
          <w:bCs/>
        </w:rPr>
        <w:lastRenderedPageBreak/>
        <w:t>Примечание: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</w:pPr>
      <w:r w:rsidRPr="00E727AE">
        <w:t>При равном количестве баллов преимущество отдается участнику, выполнившему задания быстрее.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</w:p>
    <w:p w:rsidR="00720239" w:rsidRPr="00E727AE" w:rsidRDefault="00D86853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  <w:iCs/>
        </w:rPr>
      </w:pPr>
      <w:r w:rsidRPr="00E727AE">
        <w:rPr>
          <w:b/>
          <w:bCs/>
          <w:i/>
          <w:iCs/>
        </w:rPr>
        <w:t>10</w:t>
      </w:r>
      <w:r w:rsidR="00720239" w:rsidRPr="00E727AE">
        <w:rPr>
          <w:b/>
          <w:bCs/>
          <w:i/>
          <w:iCs/>
        </w:rPr>
        <w:t>.  Оборудование и материалы</w:t>
      </w:r>
    </w:p>
    <w:p w:rsidR="00720239" w:rsidRPr="00E727AE" w:rsidRDefault="00720239" w:rsidP="00E727A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E727AE">
        <w:t>Оборудование и материалы на рабочее место:</w:t>
      </w:r>
    </w:p>
    <w:tbl>
      <w:tblPr>
        <w:tblW w:w="9645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20"/>
        <w:gridCol w:w="6570"/>
        <w:gridCol w:w="2055"/>
      </w:tblGrid>
      <w:tr w:rsidR="00720239" w:rsidRPr="00E727AE"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№</w:t>
            </w:r>
          </w:p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п/п</w:t>
            </w:r>
          </w:p>
        </w:tc>
        <w:tc>
          <w:tcPr>
            <w:tcW w:w="6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Наименование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Количество</w:t>
            </w:r>
          </w:p>
        </w:tc>
      </w:tr>
      <w:tr w:rsidR="00720239" w:rsidRPr="00E727AE"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  <w:tc>
          <w:tcPr>
            <w:tcW w:w="6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Кролик</w:t>
            </w:r>
          </w:p>
        </w:tc>
        <w:tc>
          <w:tcPr>
            <w:tcW w:w="20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2</w:t>
            </w:r>
          </w:p>
        </w:tc>
        <w:tc>
          <w:tcPr>
            <w:tcW w:w="6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Клетка для кролика</w:t>
            </w:r>
          </w:p>
        </w:tc>
        <w:tc>
          <w:tcPr>
            <w:tcW w:w="20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3</w:t>
            </w:r>
          </w:p>
        </w:tc>
        <w:tc>
          <w:tcPr>
            <w:tcW w:w="657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Иглы хирургические</w:t>
            </w:r>
          </w:p>
        </w:tc>
        <w:tc>
          <w:tcPr>
            <w:tcW w:w="205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4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Хирургический шелк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5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Материал для наложения хирургических швов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2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6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Иглодержатель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7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Ножницы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8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Т</w:t>
            </w:r>
            <w:r w:rsidRPr="00E727AE">
              <w:t>аблетк</w:t>
            </w:r>
            <w:r w:rsidRPr="00E727AE">
              <w:rPr>
                <w:lang w:val="ru-RU"/>
              </w:rPr>
              <w:t>а</w:t>
            </w:r>
            <w:r w:rsidRPr="00E727AE">
              <w:t xml:space="preserve"> фурацилина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9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Таблетка хлорида натрия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10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Фарфоровая ступка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Пестик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12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Ручные весы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13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Сито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14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Ступка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15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Пинцет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16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Воронка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17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Ватные диски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18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Стеклянная колба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</w:t>
            </w:r>
          </w:p>
        </w:tc>
      </w:tr>
      <w:tr w:rsidR="00720239" w:rsidRPr="00E727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19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both"/>
              <w:rPr>
                <w:lang w:val="ru-RU"/>
              </w:rPr>
            </w:pPr>
            <w:r w:rsidRPr="00E727AE">
              <w:rPr>
                <w:lang w:val="ru-RU"/>
              </w:rPr>
              <w:t>Фотографии лекарственных, ядовитых и кормовых растений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20239" w:rsidRPr="00E727AE" w:rsidRDefault="00720239" w:rsidP="00E727AE">
            <w:pPr>
              <w:pStyle w:val="TableContents"/>
              <w:spacing w:line="276" w:lineRule="auto"/>
              <w:jc w:val="center"/>
              <w:rPr>
                <w:lang w:val="ru-RU"/>
              </w:rPr>
            </w:pPr>
            <w:r w:rsidRPr="00E727AE">
              <w:rPr>
                <w:lang w:val="ru-RU"/>
              </w:rPr>
              <w:t>9</w:t>
            </w:r>
          </w:p>
        </w:tc>
      </w:tr>
    </w:tbl>
    <w:p w:rsidR="00720239" w:rsidRPr="000C21BF" w:rsidRDefault="00720239" w:rsidP="0068146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20239" w:rsidRPr="000C21BF" w:rsidRDefault="00720239" w:rsidP="006814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20239" w:rsidRPr="000C21BF" w:rsidRDefault="00720239" w:rsidP="006814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20239" w:rsidRPr="000C21BF" w:rsidRDefault="00720239" w:rsidP="006814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20239" w:rsidRPr="000C21BF" w:rsidRDefault="00720239" w:rsidP="006814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20239" w:rsidRPr="00681463" w:rsidRDefault="00720239" w:rsidP="006814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20239" w:rsidRPr="00681463" w:rsidRDefault="00720239" w:rsidP="00681463">
      <w:pPr>
        <w:spacing w:line="276" w:lineRule="auto"/>
        <w:ind w:firstLine="709"/>
        <w:jc w:val="both"/>
        <w:rPr>
          <w:sz w:val="28"/>
          <w:szCs w:val="28"/>
        </w:rPr>
        <w:sectPr w:rsidR="00720239" w:rsidRPr="00681463" w:rsidSect="00F550AD">
          <w:pgSz w:w="11909" w:h="16834"/>
          <w:pgMar w:top="1134" w:right="850" w:bottom="1134" w:left="1701" w:header="720" w:footer="720" w:gutter="0"/>
          <w:cols w:space="720"/>
          <w:noEndnote/>
          <w:docGrid w:linePitch="360"/>
        </w:sect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60"/>
        <w:gridCol w:w="12032"/>
      </w:tblGrid>
      <w:tr w:rsidR="00720239" w:rsidRPr="005F3D3F">
        <w:tc>
          <w:tcPr>
            <w:tcW w:w="14992" w:type="dxa"/>
            <w:gridSpan w:val="2"/>
            <w:shd w:val="clear" w:color="auto" w:fill="8DB3E2"/>
          </w:tcPr>
          <w:p w:rsidR="00720239" w:rsidRPr="0051091B" w:rsidRDefault="00720239" w:rsidP="00CD3669">
            <w:pPr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8512C7">
              <w:rPr>
                <w:b/>
                <w:bCs/>
                <w:sz w:val="28"/>
                <w:szCs w:val="28"/>
              </w:rPr>
              <w:lastRenderedPageBreak/>
              <w:t xml:space="preserve"> </w:t>
            </w:r>
            <w:r w:rsidRPr="00434311">
              <w:rPr>
                <w:b/>
                <w:bCs/>
                <w:color w:val="333333"/>
                <w:sz w:val="28"/>
                <w:szCs w:val="28"/>
              </w:rPr>
              <w:t xml:space="preserve">Модуль А - </w:t>
            </w:r>
            <w:r>
              <w:rPr>
                <w:b/>
                <w:bCs/>
                <w:color w:val="333333"/>
                <w:sz w:val="28"/>
                <w:szCs w:val="28"/>
              </w:rPr>
              <w:t>Фармакология</w:t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ED3CBD" w:rsidRDefault="00720239" w:rsidP="00CD3669">
            <w:pPr>
              <w:jc w:val="center"/>
              <w:rPr>
                <w:b/>
                <w:bCs/>
                <w:sz w:val="28"/>
                <w:szCs w:val="28"/>
              </w:rPr>
            </w:pPr>
            <w:r w:rsidRPr="00ED3CBD">
              <w:rPr>
                <w:b/>
                <w:bCs/>
                <w:sz w:val="28"/>
                <w:szCs w:val="28"/>
              </w:rPr>
              <w:t>Задание</w:t>
            </w:r>
          </w:p>
        </w:tc>
        <w:tc>
          <w:tcPr>
            <w:tcW w:w="12032" w:type="dxa"/>
            <w:shd w:val="clear" w:color="auto" w:fill="FFFFFF"/>
          </w:tcPr>
          <w:p w:rsidR="00720239" w:rsidRPr="00ED3CBD" w:rsidRDefault="00720239" w:rsidP="00CD3669">
            <w:pPr>
              <w:pStyle w:val="a5"/>
              <w:spacing w:line="276" w:lineRule="auto"/>
              <w:ind w:left="0" w:firstLine="709"/>
              <w:jc w:val="both"/>
              <w:rPr>
                <w:b/>
                <w:bCs/>
                <w:sz w:val="28"/>
                <w:szCs w:val="28"/>
              </w:rPr>
            </w:pPr>
            <w:r w:rsidRPr="00ED3CBD">
              <w:rPr>
                <w:b/>
                <w:bCs/>
                <w:sz w:val="28"/>
                <w:szCs w:val="28"/>
              </w:rPr>
              <w:t>Образец</w:t>
            </w:r>
          </w:p>
        </w:tc>
      </w:tr>
      <w:tr w:rsidR="002E34EA" w:rsidRPr="005F3D3F" w:rsidTr="002E34EA">
        <w:trPr>
          <w:trHeight w:val="423"/>
        </w:trPr>
        <w:tc>
          <w:tcPr>
            <w:tcW w:w="14992" w:type="dxa"/>
            <w:gridSpan w:val="2"/>
            <w:shd w:val="clear" w:color="auto" w:fill="FFFFFF"/>
          </w:tcPr>
          <w:p w:rsidR="002E34EA" w:rsidRPr="00CD3669" w:rsidRDefault="002E34EA" w:rsidP="00E727AE">
            <w:pPr>
              <w:pStyle w:val="Pa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3669">
              <w:rPr>
                <w:rFonts w:ascii="Times New Roman" w:hAnsi="Times New Roman" w:cs="Times New Roman"/>
                <w:b/>
                <w:bCs/>
              </w:rPr>
              <w:t>Определение ядовитых, лекарственных и кормовых расте</w:t>
            </w:r>
            <w:r w:rsidR="00E727AE">
              <w:rPr>
                <w:rFonts w:ascii="Times New Roman" w:hAnsi="Times New Roman" w:cs="Times New Roman"/>
                <w:b/>
                <w:bCs/>
              </w:rPr>
              <w:t>ний по предложенным фотографиям</w:t>
            </w:r>
          </w:p>
          <w:p w:rsidR="002E34EA" w:rsidRPr="005F3D3F" w:rsidRDefault="002E34EA" w:rsidP="002E34E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C1085F" w:rsidRDefault="00720239" w:rsidP="00CD3669">
            <w:r>
              <w:t>– Определить и дать название ядовитому растению из предложенных</w:t>
            </w:r>
          </w:p>
        </w:tc>
        <w:tc>
          <w:tcPr>
            <w:tcW w:w="12032" w:type="dxa"/>
            <w:shd w:val="clear" w:color="auto" w:fill="FFFFFF"/>
          </w:tcPr>
          <w:p w:rsidR="00720239" w:rsidRPr="005F3D3F" w:rsidRDefault="00D86853" w:rsidP="00CD366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2401" cy="230731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34" cy="230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5564" cy="2300040"/>
                  <wp:effectExtent l="19050" t="0" r="886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29" cy="230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96632" cy="2296632"/>
                  <wp:effectExtent l="19050" t="0" r="841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35" cy="229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C1085F" w:rsidRDefault="00720239" w:rsidP="002E34EA">
            <w:pPr>
              <w:pStyle w:val="a5"/>
              <w:spacing w:line="276" w:lineRule="auto"/>
              <w:ind w:left="0"/>
            </w:pPr>
            <w:r>
              <w:t>– Определить и дать название кормовому растению из предложенных</w:t>
            </w:r>
          </w:p>
        </w:tc>
        <w:tc>
          <w:tcPr>
            <w:tcW w:w="12032" w:type="dxa"/>
            <w:shd w:val="clear" w:color="auto" w:fill="FFFFFF"/>
          </w:tcPr>
          <w:p w:rsidR="00720239" w:rsidRPr="00D97118" w:rsidRDefault="00D86853" w:rsidP="00CD3669">
            <w:pPr>
              <w:ind w:firstLine="4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5250" cy="2360428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96" cy="2360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52084" cy="2377306"/>
                  <wp:effectExtent l="19050" t="0" r="5316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07" cy="237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07462" cy="2362114"/>
                  <wp:effectExtent l="19050" t="0" r="7088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80" cy="236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C1085F" w:rsidRDefault="00720239" w:rsidP="002E34EA">
            <w:pPr>
              <w:pStyle w:val="a5"/>
              <w:spacing w:line="276" w:lineRule="auto"/>
              <w:ind w:left="0"/>
            </w:pPr>
            <w:r>
              <w:lastRenderedPageBreak/>
              <w:t>– Определить и дать название лечебному растению из предложенных</w:t>
            </w:r>
          </w:p>
        </w:tc>
        <w:tc>
          <w:tcPr>
            <w:tcW w:w="12032" w:type="dxa"/>
            <w:shd w:val="clear" w:color="auto" w:fill="FFFFFF"/>
          </w:tcPr>
          <w:p w:rsidR="00720239" w:rsidRPr="00D97118" w:rsidRDefault="00D86853" w:rsidP="00CD3669">
            <w:pPr>
              <w:tabs>
                <w:tab w:val="center" w:pos="6439"/>
              </w:tabs>
              <w:ind w:firstLine="4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6189" cy="2530549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025" cy="253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239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4738" cy="2530549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99" cy="253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13787" cy="2532942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50" cy="253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7AE" w:rsidRPr="005F3D3F" w:rsidTr="00704B35">
        <w:tc>
          <w:tcPr>
            <w:tcW w:w="14992" w:type="dxa"/>
            <w:gridSpan w:val="2"/>
            <w:shd w:val="clear" w:color="auto" w:fill="FFFFFF"/>
          </w:tcPr>
          <w:p w:rsidR="00E727AE" w:rsidRPr="00E727AE" w:rsidRDefault="00E727AE" w:rsidP="00E727AE">
            <w:pPr>
              <w:shd w:val="clear" w:color="auto" w:fill="FFFFFF"/>
              <w:spacing w:before="144" w:after="144"/>
              <w:jc w:val="center"/>
              <w:rPr>
                <w:b/>
                <w:bCs/>
              </w:rPr>
            </w:pPr>
            <w:r w:rsidRPr="00CD3669">
              <w:rPr>
                <w:b/>
                <w:bCs/>
              </w:rPr>
              <w:t>Приготовление порошка и бумажных капсул для упаковки порошка</w:t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4E7B01" w:rsidRDefault="00720239" w:rsidP="00CD36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auto"/>
              </w:rPr>
              <w:t>В</w:t>
            </w:r>
            <w:r w:rsidRPr="004E7B01">
              <w:rPr>
                <w:rFonts w:ascii="Times New Roman" w:hAnsi="Times New Roman" w:cs="Times New Roman"/>
                <w:color w:val="auto"/>
              </w:rPr>
              <w:t xml:space="preserve"> ступке изм</w:t>
            </w:r>
            <w:r>
              <w:rPr>
                <w:rFonts w:ascii="Times New Roman" w:hAnsi="Times New Roman" w:cs="Times New Roman"/>
                <w:color w:val="auto"/>
              </w:rPr>
              <w:t>ельчить таблетку хлорида натрия.</w:t>
            </w:r>
          </w:p>
          <w:p w:rsidR="00720239" w:rsidRDefault="00720239" w:rsidP="00CD3669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239" w:rsidRDefault="00720239" w:rsidP="00CD3669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239" w:rsidRDefault="00720239" w:rsidP="00CD3669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239" w:rsidRDefault="00720239" w:rsidP="00CD3669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239" w:rsidRDefault="00720239" w:rsidP="00CD3669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239" w:rsidRDefault="00720239" w:rsidP="00CD3669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239" w:rsidRDefault="00720239" w:rsidP="00CD3669">
            <w:pPr>
              <w:pStyle w:val="a5"/>
              <w:spacing w:line="276" w:lineRule="auto"/>
              <w:ind w:left="0"/>
              <w:jc w:val="both"/>
            </w:pPr>
          </w:p>
          <w:p w:rsidR="00720239" w:rsidRDefault="00720239" w:rsidP="00CD3669">
            <w:pPr>
              <w:pStyle w:val="a5"/>
              <w:spacing w:line="276" w:lineRule="auto"/>
              <w:ind w:left="0"/>
              <w:jc w:val="both"/>
            </w:pPr>
          </w:p>
        </w:tc>
        <w:tc>
          <w:tcPr>
            <w:tcW w:w="12032" w:type="dxa"/>
            <w:shd w:val="clear" w:color="auto" w:fill="FFFFFF"/>
          </w:tcPr>
          <w:p w:rsidR="00720239" w:rsidRPr="004E7B01" w:rsidRDefault="00720239" w:rsidP="00CD3669">
            <w:pPr>
              <w:rPr>
                <w:u w:val="single"/>
              </w:rPr>
            </w:pPr>
            <w:r w:rsidRPr="004E7B01">
              <w:rPr>
                <w:u w:val="single"/>
              </w:rPr>
              <w:t>Прави</w:t>
            </w:r>
            <w:r>
              <w:rPr>
                <w:u w:val="single"/>
              </w:rPr>
              <w:t>ла работы со ступкой и пестиком</w:t>
            </w:r>
          </w:p>
          <w:p w:rsidR="00720239" w:rsidRPr="004E7B01" w:rsidRDefault="00D86853" w:rsidP="00CD3669">
            <w:r>
              <w:rPr>
                <w:noProof/>
                <w:lang w:eastAsia="ru-RU"/>
              </w:rPr>
              <w:drawing>
                <wp:inline distT="0" distB="0" distL="0" distR="0">
                  <wp:extent cx="1062990" cy="1062990"/>
                  <wp:effectExtent l="19050" t="0" r="381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239" w:rsidRPr="004E7B01">
              <w:t>Ступка с пестиком.</w:t>
            </w:r>
          </w:p>
          <w:p w:rsidR="00720239" w:rsidRPr="004E7B01" w:rsidRDefault="00720239" w:rsidP="00CD3669">
            <w:pPr>
              <w:jc w:val="both"/>
            </w:pPr>
            <w:r w:rsidRPr="004E7B01">
              <w:t xml:space="preserve">– </w:t>
            </w:r>
            <w:r>
              <w:t>в</w:t>
            </w:r>
            <w:r w:rsidRPr="004E7B01">
              <w:t xml:space="preserve"> фарфоровую ступку поме</w:t>
            </w:r>
            <w:r>
              <w:t>стить 1 таблетку натрия хлорида;</w:t>
            </w:r>
          </w:p>
          <w:p w:rsidR="00720239" w:rsidRPr="00965CDC" w:rsidRDefault="00720239" w:rsidP="00CD3669">
            <w:pPr>
              <w:jc w:val="both"/>
            </w:pPr>
            <w:r>
              <w:t>– и</w:t>
            </w:r>
            <w:r w:rsidRPr="004E7B01">
              <w:t>змельчить таблетку пестиком, удерживая ступку левой рукой, а пестик правой. Вращательными движениями измельчать, пока масса не приобретет нужную консистенцию. Растирать таблетку следует равномерно, водя пестиком по дну и стенкам ступки, до получения необходимой степени измельчения.</w:t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4E7B01" w:rsidRDefault="00720239" w:rsidP="00CD36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– П</w:t>
            </w:r>
            <w:r w:rsidRPr="004E7B01">
              <w:rPr>
                <w:rFonts w:ascii="Times New Roman" w:hAnsi="Times New Roman" w:cs="Times New Roman"/>
                <w:color w:val="auto"/>
              </w:rPr>
              <w:t>росе</w:t>
            </w:r>
            <w:r>
              <w:rPr>
                <w:rFonts w:ascii="Times New Roman" w:hAnsi="Times New Roman" w:cs="Times New Roman"/>
                <w:color w:val="auto"/>
              </w:rPr>
              <w:t>ять полученную массу через сито.</w:t>
            </w:r>
          </w:p>
          <w:p w:rsidR="00720239" w:rsidRPr="004E7B01" w:rsidRDefault="00720239" w:rsidP="00CD36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– И</w:t>
            </w:r>
            <w:r w:rsidRPr="004E7B01">
              <w:rPr>
                <w:rFonts w:ascii="Times New Roman" w:hAnsi="Times New Roman" w:cs="Times New Roman"/>
                <w:color w:val="auto"/>
              </w:rPr>
              <w:t>з полученной массы отвесить на ручных весах 0,5 граммов</w:t>
            </w:r>
            <w:r>
              <w:rPr>
                <w:rFonts w:ascii="Times New Roman" w:hAnsi="Times New Roman" w:cs="Times New Roman"/>
                <w:color w:val="auto"/>
              </w:rPr>
              <w:t xml:space="preserve"> порошка.</w:t>
            </w:r>
          </w:p>
          <w:p w:rsidR="00720239" w:rsidRDefault="00720239" w:rsidP="00CD3669">
            <w:pPr>
              <w:pStyle w:val="Default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2032" w:type="dxa"/>
            <w:shd w:val="clear" w:color="auto" w:fill="FFFFFF"/>
          </w:tcPr>
          <w:p w:rsidR="00720239" w:rsidRPr="004E7B01" w:rsidRDefault="00720239" w:rsidP="00CD3669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Правила работы с ручными весами</w:t>
            </w:r>
          </w:p>
          <w:p w:rsidR="00720239" w:rsidRPr="004E7B01" w:rsidRDefault="00720239" w:rsidP="00CD3669"/>
          <w:p w:rsidR="00720239" w:rsidRPr="004E7B01" w:rsidRDefault="00D86853" w:rsidP="00CD366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28800" cy="14351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239" w:rsidRPr="004E7B01" w:rsidRDefault="00720239" w:rsidP="00CD3669">
            <w:pPr>
              <w:jc w:val="both"/>
            </w:pP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>перед работой с ручными весами проверяют их исправность</w:t>
            </w:r>
            <w:r>
              <w:t>;</w:t>
            </w: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>взвешивать порошок следует, не допуская перегрузке</w:t>
            </w:r>
            <w:r>
              <w:t xml:space="preserve"> </w:t>
            </w:r>
            <w:r w:rsidRPr="004E7B01">
              <w:t>(предельная нагрузка-выгравирована на коромысле весов)</w:t>
            </w:r>
            <w:r>
              <w:t>;</w:t>
            </w: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>ручные весы берут левой рукой так, как это показано на рисунке выше;</w:t>
            </w: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 xml:space="preserve">колечко весов зажимают между большим и указательным пальцем, а вилка и стрелка находятся между мизинцем и безымянным пальцем; </w:t>
            </w: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>порошок следует насыпать на вывешенную бумагу;</w:t>
            </w: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>мелкий разновес переносят только пинцетом;</w:t>
            </w: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 xml:space="preserve">разновесы </w:t>
            </w:r>
            <w:r>
              <w:t>укладывают на левую чашку весов</w:t>
            </w:r>
            <w:r w:rsidRPr="004E7B01">
              <w:t>, а навеску –</w:t>
            </w:r>
            <w:r>
              <w:t xml:space="preserve"> </w:t>
            </w:r>
            <w:r w:rsidRPr="004E7B01">
              <w:t>на правую;</w:t>
            </w:r>
          </w:p>
          <w:p w:rsidR="00720239" w:rsidRPr="004E7B01" w:rsidRDefault="00720239" w:rsidP="00CD3669">
            <w:pPr>
              <w:jc w:val="both"/>
            </w:pPr>
            <w:r>
              <w:t xml:space="preserve">– </w:t>
            </w:r>
            <w:r w:rsidRPr="004E7B01">
              <w:t>взвесив порошок, нужно протереть чашки весов и шнурки чистой тряпочкой;</w:t>
            </w:r>
          </w:p>
          <w:p w:rsidR="00720239" w:rsidRPr="004E7B01" w:rsidRDefault="00720239" w:rsidP="00CD3669">
            <w:pPr>
              <w:rPr>
                <w:u w:val="single"/>
              </w:rPr>
            </w:pPr>
            <w:r>
              <w:t xml:space="preserve">– </w:t>
            </w:r>
            <w:r w:rsidRPr="004E7B01">
              <w:t>после взвешивания чашки весов нужно вложить одну в другую и подвешать за шнурки на крючок.</w:t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FE23DC" w:rsidRDefault="00720239" w:rsidP="00CD3669">
            <w:pPr>
              <w:pStyle w:val="Default"/>
              <w:ind w:firstLine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– И</w:t>
            </w:r>
            <w:r w:rsidRPr="00FE23DC">
              <w:rPr>
                <w:rFonts w:ascii="Times New Roman" w:hAnsi="Times New Roman" w:cs="Times New Roman"/>
                <w:color w:val="auto"/>
              </w:rPr>
              <w:t>зготовить бумажную капсулу и  упаковать полученный порошок в капсулу.</w:t>
            </w:r>
          </w:p>
          <w:p w:rsidR="00720239" w:rsidRDefault="00720239" w:rsidP="00CD3669">
            <w:pPr>
              <w:pStyle w:val="a5"/>
              <w:spacing w:line="276" w:lineRule="auto"/>
              <w:ind w:left="0"/>
              <w:jc w:val="both"/>
            </w:pPr>
          </w:p>
        </w:tc>
        <w:tc>
          <w:tcPr>
            <w:tcW w:w="12032" w:type="dxa"/>
            <w:shd w:val="clear" w:color="auto" w:fill="FFFFFF"/>
          </w:tcPr>
          <w:p w:rsidR="00720239" w:rsidRPr="00FE23DC" w:rsidRDefault="00720239" w:rsidP="00CD3669">
            <w:pPr>
              <w:rPr>
                <w:u w:val="single"/>
              </w:rPr>
            </w:pPr>
            <w:r w:rsidRPr="00FE23DC">
              <w:rPr>
                <w:u w:val="single"/>
              </w:rPr>
              <w:t>Изготови</w:t>
            </w:r>
            <w:r>
              <w:rPr>
                <w:u w:val="single"/>
              </w:rPr>
              <w:t>ть бумажную капсулу для порошка</w:t>
            </w:r>
          </w:p>
          <w:p w:rsidR="00720239" w:rsidRPr="00FE23DC" w:rsidRDefault="00720239" w:rsidP="00CD3669">
            <w:r>
              <w:t xml:space="preserve">– </w:t>
            </w:r>
            <w:r w:rsidRPr="00FE23DC">
              <w:t>из бумаги вырезать прямоугольный листок размером 10х7.5 см;</w:t>
            </w:r>
          </w:p>
          <w:p w:rsidR="00720239" w:rsidRPr="00FE23DC" w:rsidRDefault="00720239" w:rsidP="00CD3669">
            <w:r>
              <w:t xml:space="preserve">– </w:t>
            </w:r>
            <w:r w:rsidRPr="00FE23DC">
              <w:t xml:space="preserve">листок согнуть в продольном направлении, отступая 3,5 см от длинного </w:t>
            </w:r>
            <w:r>
              <w:t>края, и разложить на белой бумаг</w:t>
            </w:r>
            <w:r w:rsidRPr="00FE23DC">
              <w:t>е;</w:t>
            </w:r>
          </w:p>
          <w:p w:rsidR="00720239" w:rsidRPr="00FE23DC" w:rsidRDefault="00720239" w:rsidP="00CD3669">
            <w:r>
              <w:t xml:space="preserve">– </w:t>
            </w:r>
            <w:r w:rsidRPr="00FE23DC">
              <w:t>при вкладывании одного конца капсулы в другой стенки одного конца раздвинуть твердым предметом, не дуя в капсулу.</w:t>
            </w:r>
          </w:p>
          <w:p w:rsidR="00720239" w:rsidRPr="00FE23DC" w:rsidRDefault="00D86853" w:rsidP="00CD366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40760" cy="1690370"/>
                  <wp:effectExtent l="1905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239" w:rsidRDefault="00720239" w:rsidP="00CD366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B15DD">
              <w:rPr>
                <w:b/>
                <w:bCs/>
                <w:color w:val="000000"/>
                <w:sz w:val="20"/>
                <w:szCs w:val="20"/>
              </w:rPr>
              <w:t>Последовательность уп</w:t>
            </w:r>
            <w:r>
              <w:rPr>
                <w:b/>
                <w:bCs/>
                <w:color w:val="000000"/>
                <w:sz w:val="20"/>
                <w:szCs w:val="20"/>
              </w:rPr>
              <w:t>аковки порошков в бумажную капсулу</w:t>
            </w:r>
          </w:p>
          <w:p w:rsidR="00720239" w:rsidRPr="005226B0" w:rsidRDefault="00720239" w:rsidP="00CD366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27AE" w:rsidRPr="005F3D3F" w:rsidTr="002D5C8D">
        <w:tc>
          <w:tcPr>
            <w:tcW w:w="14992" w:type="dxa"/>
            <w:gridSpan w:val="2"/>
            <w:shd w:val="clear" w:color="auto" w:fill="FFFFFF"/>
          </w:tcPr>
          <w:p w:rsidR="00E727AE" w:rsidRPr="00E727AE" w:rsidRDefault="00E727AE" w:rsidP="00E727AE">
            <w:pPr>
              <w:shd w:val="clear" w:color="auto" w:fill="FFFFFF"/>
              <w:spacing w:before="144" w:after="144"/>
              <w:jc w:val="center"/>
              <w:rPr>
                <w:b/>
                <w:bCs/>
              </w:rPr>
            </w:pPr>
            <w:r w:rsidRPr="00CD3669">
              <w:rPr>
                <w:b/>
                <w:bCs/>
              </w:rPr>
              <w:lastRenderedPageBreak/>
              <w:t>Определение упитанности животных (кролик)</w:t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CD3669" w:rsidRDefault="00720239" w:rsidP="00CD3669">
            <w:pPr>
              <w:shd w:val="clear" w:color="auto" w:fill="FFFFFF"/>
              <w:jc w:val="both"/>
            </w:pPr>
            <w:r>
              <w:t xml:space="preserve">– </w:t>
            </w:r>
            <w:r w:rsidRPr="00CD3669">
              <w:t>При оценке упитанности  кролика</w:t>
            </w:r>
            <w:r>
              <w:t>,</w:t>
            </w:r>
            <w:r w:rsidRPr="00CD3669">
              <w:t xml:space="preserve">  прежде всег</w:t>
            </w:r>
            <w:r>
              <w:t>о,</w:t>
            </w:r>
            <w:r w:rsidRPr="00CD3669">
              <w:t xml:space="preserve"> обратите внимание на его телосложение в целом, а затем осмотрите все части тела кролика. Такая комплексная оценка позволит вам составить достаточно полное и правильное впечатление о данной особи и точно определить категорию упитанности.</w:t>
            </w:r>
          </w:p>
          <w:p w:rsidR="00720239" w:rsidRDefault="00720239" w:rsidP="00CD3669">
            <w:pPr>
              <w:pStyle w:val="a5"/>
              <w:spacing w:line="276" w:lineRule="auto"/>
              <w:ind w:left="0"/>
              <w:jc w:val="both"/>
            </w:pPr>
          </w:p>
        </w:tc>
        <w:tc>
          <w:tcPr>
            <w:tcW w:w="12032" w:type="dxa"/>
            <w:shd w:val="clear" w:color="auto" w:fill="FFFFFF"/>
          </w:tcPr>
          <w:p w:rsidR="00720239" w:rsidRDefault="00720239" w:rsidP="00CD3669">
            <w:pPr>
              <w:shd w:val="clear" w:color="auto" w:fill="FFFFFF"/>
              <w:ind w:firstLine="40"/>
              <w:jc w:val="both"/>
            </w:pPr>
            <w:r>
              <w:t xml:space="preserve">– </w:t>
            </w:r>
            <w:r w:rsidRPr="00CD3669">
              <w:t>Густоту волосяного покрова и ее уровненность по всему телу определяют глазомерно и на ощупь, а также по величине дна «розетки», которую получают, раздувая мех на крупе, хребте и боках против направления роста волос. Точное представление о густоте волосяного покрова дает подсчет числа волос на 1 см2 площади шкурки.</w:t>
            </w:r>
          </w:p>
          <w:p w:rsidR="00720239" w:rsidRPr="00CD3669" w:rsidRDefault="00720239" w:rsidP="00CD3669">
            <w:pPr>
              <w:shd w:val="clear" w:color="auto" w:fill="FFFFFF"/>
              <w:ind w:firstLine="40"/>
              <w:jc w:val="both"/>
            </w:pPr>
            <w:r>
              <w:t xml:space="preserve">– </w:t>
            </w:r>
            <w:r w:rsidRPr="00CD3669">
              <w:t>Кролики должны иметь: крепкое телосложение; хорошо развитый костяк; характерное для данной породы туловище, типичную для породы голову, несколько удлиненную у самок и более округлую, массивную у самцов; прямо поставленные уши; хорошо развитую, широкую и глубокую грудь; широкую непрямую спину; округлой формы круп; крепкие, правильно поставленные по отношению к туловищу конечности.</w:t>
            </w:r>
          </w:p>
          <w:p w:rsidR="00720239" w:rsidRPr="00965CDC" w:rsidRDefault="00D86853" w:rsidP="00CD3669">
            <w:pPr>
              <w:tabs>
                <w:tab w:val="center" w:pos="6439"/>
              </w:tabs>
              <w:ind w:firstLine="106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posOffset>-56515</wp:posOffset>
                  </wp:positionH>
                  <wp:positionV relativeFrom="line">
                    <wp:posOffset>2295525</wp:posOffset>
                  </wp:positionV>
                  <wp:extent cx="1447800" cy="1599565"/>
                  <wp:effectExtent l="19050" t="0" r="0" b="0"/>
                  <wp:wrapSquare wrapText="bothSides"/>
                  <wp:docPr id="18" name="Рисунок 2" descr="http://www.razv-krolikov.ru/images/constitut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azv-krolikov.ru/images/constituti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Default="00720239" w:rsidP="000C21BF">
            <w:pPr>
              <w:pStyle w:val="a5"/>
              <w:ind w:left="0"/>
              <w:jc w:val="both"/>
            </w:pPr>
            <w:r>
              <w:lastRenderedPageBreak/>
              <w:t xml:space="preserve">– </w:t>
            </w:r>
            <w:r w:rsidRPr="000C21BF">
              <w:t>Соблюдая технику безопасности при работе с кроликами, извлечь его из клетки и провести оценку по внешнему виду (экстерьеру): перечислить стати, оценить состояние здоровья и сделать выводы.</w:t>
            </w:r>
          </w:p>
        </w:tc>
        <w:tc>
          <w:tcPr>
            <w:tcW w:w="12032" w:type="dxa"/>
            <w:shd w:val="clear" w:color="auto" w:fill="FFFFFF"/>
          </w:tcPr>
          <w:p w:rsidR="00720239" w:rsidRPr="00CD3669" w:rsidRDefault="00720239" w:rsidP="00CD3669">
            <w:pPr>
              <w:shd w:val="clear" w:color="auto" w:fill="FFFFFF"/>
              <w:spacing w:before="144" w:after="144" w:line="360" w:lineRule="atLeast"/>
              <w:ind w:firstLine="708"/>
              <w:jc w:val="center"/>
              <w:rPr>
                <w:u w:val="single"/>
              </w:rPr>
            </w:pPr>
            <w:r w:rsidRPr="00CD3669">
              <w:rPr>
                <w:u w:val="single"/>
              </w:rPr>
              <w:t>Стати экстерьера кролика</w:t>
            </w:r>
          </w:p>
          <w:p w:rsidR="00720239" w:rsidRPr="00CD3669" w:rsidRDefault="00720239" w:rsidP="00CD3669">
            <w:pPr>
              <w:shd w:val="clear" w:color="auto" w:fill="FFFFFF"/>
              <w:spacing w:before="144" w:after="144" w:line="360" w:lineRule="atLeast"/>
              <w:ind w:firstLine="40"/>
              <w:jc w:val="both"/>
            </w:pPr>
            <w:r>
              <w:t xml:space="preserve">1 – голова; 2 – уши; 3 –  шея; 4 – подгрудок; 5 – грудь; 6 – спина; 7 – поясница; 8 – крестец; 9 – круп (огузок); 10 – хвост; 11 – </w:t>
            </w:r>
            <w:r w:rsidRPr="00CD3669">
              <w:t>живот.</w:t>
            </w:r>
          </w:p>
          <w:p w:rsidR="00720239" w:rsidRPr="00965CDC" w:rsidRDefault="00D86853" w:rsidP="00CD3669">
            <w:pPr>
              <w:tabs>
                <w:tab w:val="center" w:pos="6439"/>
              </w:tabs>
              <w:ind w:firstLine="106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1810" cy="3061970"/>
                  <wp:effectExtent l="19050" t="0" r="0" b="0"/>
                  <wp:docPr id="14" name="Рисунок 14" descr="http://www.razv-krolikov.ru/images/constituti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razv-krolikov.ru/images/constituti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306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Default="00720239" w:rsidP="00810C30">
            <w:pPr>
              <w:pStyle w:val="a5"/>
              <w:ind w:left="0"/>
              <w:jc w:val="both"/>
            </w:pPr>
            <w:r>
              <w:lastRenderedPageBreak/>
              <w:t xml:space="preserve">– </w:t>
            </w:r>
            <w:r w:rsidRPr="000C21BF">
              <w:t>Выявить недостатки телосложения кролика</w:t>
            </w:r>
          </w:p>
        </w:tc>
        <w:tc>
          <w:tcPr>
            <w:tcW w:w="12032" w:type="dxa"/>
            <w:shd w:val="clear" w:color="auto" w:fill="FFFFFF"/>
          </w:tcPr>
          <w:p w:rsidR="00720239" w:rsidRPr="00810C30" w:rsidRDefault="00D86853" w:rsidP="00810C30">
            <w:pPr>
              <w:shd w:val="clear" w:color="auto" w:fill="FFFFFF"/>
              <w:spacing w:before="144" w:after="144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31750</wp:posOffset>
                  </wp:positionH>
                  <wp:positionV relativeFrom="line">
                    <wp:posOffset>337820</wp:posOffset>
                  </wp:positionV>
                  <wp:extent cx="2508885" cy="1932305"/>
                  <wp:effectExtent l="19050" t="0" r="5715" b="0"/>
                  <wp:wrapSquare wrapText="bothSides"/>
                  <wp:docPr id="17" name="Рисунок 3" descr="http://www.razv-krolikov.ru/images/constitutio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azv-krolikov.ru/images/constitutio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20239" w:rsidRPr="00810C30">
              <w:t>Недостатки телосложения кроликов:</w:t>
            </w:r>
          </w:p>
          <w:p w:rsidR="00720239" w:rsidRPr="00810C30" w:rsidRDefault="00720239" w:rsidP="00810C30">
            <w:pPr>
              <w:shd w:val="clear" w:color="auto" w:fill="FFFFFF"/>
              <w:spacing w:before="144" w:after="144"/>
              <w:jc w:val="both"/>
            </w:pPr>
            <w:r w:rsidRPr="00810C30">
              <w:t xml:space="preserve">а) правильная форма холки и спины с закругленным крупом; </w:t>
            </w:r>
          </w:p>
          <w:p w:rsidR="00720239" w:rsidRPr="00810C30" w:rsidRDefault="00720239" w:rsidP="00810C30">
            <w:pPr>
              <w:shd w:val="clear" w:color="auto" w:fill="FFFFFF"/>
              <w:spacing w:before="144" w:after="144"/>
              <w:jc w:val="both"/>
            </w:pPr>
            <w:r w:rsidRPr="00810C30">
              <w:t>б) острая холка;</w:t>
            </w:r>
          </w:p>
          <w:p w:rsidR="00720239" w:rsidRPr="00810C30" w:rsidRDefault="00720239" w:rsidP="00810C30">
            <w:pPr>
              <w:shd w:val="clear" w:color="auto" w:fill="FFFFFF"/>
              <w:spacing w:before="144" w:after="144"/>
              <w:jc w:val="both"/>
            </w:pPr>
            <w:r w:rsidRPr="00810C30">
              <w:t xml:space="preserve"> в) провислая спина;</w:t>
            </w:r>
          </w:p>
          <w:p w:rsidR="00720239" w:rsidRPr="00810C30" w:rsidRDefault="00720239" w:rsidP="00810C30">
            <w:pPr>
              <w:shd w:val="clear" w:color="auto" w:fill="FFFFFF"/>
              <w:spacing w:before="144" w:after="144"/>
              <w:jc w:val="both"/>
            </w:pPr>
            <w:r w:rsidRPr="00810C30">
              <w:t xml:space="preserve"> г) крышеобразный круп; </w:t>
            </w:r>
          </w:p>
          <w:p w:rsidR="00720239" w:rsidRPr="00810C30" w:rsidRDefault="00720239" w:rsidP="00810C30">
            <w:pPr>
              <w:shd w:val="clear" w:color="auto" w:fill="FFFFFF"/>
              <w:spacing w:before="144" w:after="144"/>
              <w:jc w:val="both"/>
            </w:pPr>
            <w:r w:rsidRPr="00810C30">
              <w:t>д) обрубленный круп;</w:t>
            </w:r>
          </w:p>
          <w:p w:rsidR="00720239" w:rsidRPr="00810C30" w:rsidRDefault="00720239" w:rsidP="00810C30">
            <w:pPr>
              <w:shd w:val="clear" w:color="auto" w:fill="FFFFFF"/>
              <w:spacing w:before="144" w:after="144"/>
              <w:jc w:val="both"/>
            </w:pPr>
            <w:r w:rsidRPr="00810C30">
              <w:t xml:space="preserve"> е) свислые уши</w:t>
            </w:r>
          </w:p>
          <w:p w:rsidR="00720239" w:rsidRPr="00965CDC" w:rsidRDefault="00720239" w:rsidP="00810C30">
            <w:pPr>
              <w:shd w:val="clear" w:color="auto" w:fill="FFFFFF"/>
              <w:spacing w:before="144" w:after="144"/>
              <w:jc w:val="both"/>
            </w:pPr>
          </w:p>
        </w:tc>
      </w:tr>
      <w:tr w:rsidR="00E727AE" w:rsidRPr="005F3D3F" w:rsidTr="00275619">
        <w:tc>
          <w:tcPr>
            <w:tcW w:w="14992" w:type="dxa"/>
            <w:gridSpan w:val="2"/>
            <w:shd w:val="clear" w:color="auto" w:fill="FFFFFF"/>
          </w:tcPr>
          <w:p w:rsidR="00E727AE" w:rsidRDefault="00E727AE" w:rsidP="00810C30">
            <w:pPr>
              <w:shd w:val="clear" w:color="auto" w:fill="FFFFFF"/>
              <w:spacing w:before="144" w:after="144"/>
              <w:jc w:val="center"/>
            </w:pPr>
            <w:r w:rsidRPr="00810C30">
              <w:rPr>
                <w:b/>
                <w:bCs/>
              </w:rPr>
              <w:t>Наложение хирургических швов</w:t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810C30" w:rsidRDefault="00720239" w:rsidP="00810C30">
            <w:pPr>
              <w:pStyle w:val="a5"/>
              <w:ind w:left="0"/>
              <w:jc w:val="both"/>
            </w:pPr>
            <w:r>
              <w:rPr>
                <w:sz w:val="28"/>
                <w:szCs w:val="28"/>
              </w:rPr>
              <w:t xml:space="preserve">– </w:t>
            </w:r>
            <w:r w:rsidRPr="00D16010">
              <w:t>Петлевидный</w:t>
            </w:r>
          </w:p>
        </w:tc>
        <w:tc>
          <w:tcPr>
            <w:tcW w:w="12032" w:type="dxa"/>
            <w:shd w:val="clear" w:color="auto" w:fill="FFFFFF"/>
          </w:tcPr>
          <w:p w:rsidR="00720239" w:rsidRDefault="00D86853" w:rsidP="00810C30">
            <w:pPr>
              <w:shd w:val="clear" w:color="auto" w:fill="FFFFFF"/>
              <w:spacing w:before="144" w:after="14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280" cy="119062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239" w:rsidRPr="005F3D3F">
        <w:tc>
          <w:tcPr>
            <w:tcW w:w="2960" w:type="dxa"/>
            <w:shd w:val="clear" w:color="auto" w:fill="FFFFFF"/>
          </w:tcPr>
          <w:p w:rsidR="00720239" w:rsidRPr="00810C30" w:rsidRDefault="00720239" w:rsidP="00CD3669">
            <w:pPr>
              <w:pStyle w:val="a5"/>
              <w:spacing w:line="276" w:lineRule="auto"/>
              <w:ind w:left="0"/>
              <w:jc w:val="both"/>
            </w:pPr>
            <w:r>
              <w:t>– Матрацный</w:t>
            </w:r>
          </w:p>
        </w:tc>
        <w:tc>
          <w:tcPr>
            <w:tcW w:w="12032" w:type="dxa"/>
            <w:shd w:val="clear" w:color="auto" w:fill="FFFFFF"/>
          </w:tcPr>
          <w:p w:rsidR="00720239" w:rsidRPr="00965CDC" w:rsidRDefault="00D86853" w:rsidP="00810C30">
            <w:pPr>
              <w:tabs>
                <w:tab w:val="center" w:pos="6439"/>
              </w:tabs>
              <w:ind w:firstLine="4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6870" cy="62738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239" w:rsidRDefault="00720239" w:rsidP="000C21B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</w:p>
    <w:sectPr w:rsidR="00720239" w:rsidSect="00195103">
      <w:pgSz w:w="16834" w:h="11909" w:orient="landscape"/>
      <w:pgMar w:top="1701" w:right="1134" w:bottom="851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E14" w:rsidRDefault="00DE3E14" w:rsidP="003C308E">
      <w:r>
        <w:separator/>
      </w:r>
    </w:p>
  </w:endnote>
  <w:endnote w:type="continuationSeparator" w:id="1">
    <w:p w:rsidR="00DE3E14" w:rsidRDefault="00DE3E14" w:rsidP="003C30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E14" w:rsidRDefault="00DE3E14" w:rsidP="003C308E">
      <w:r>
        <w:separator/>
      </w:r>
    </w:p>
  </w:footnote>
  <w:footnote w:type="continuationSeparator" w:id="1">
    <w:p w:rsidR="00DE3E14" w:rsidRDefault="00DE3E14" w:rsidP="003C30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4BD6CC0"/>
    <w:multiLevelType w:val="hybridMultilevel"/>
    <w:tmpl w:val="6DC243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6E94D54"/>
    <w:multiLevelType w:val="hybridMultilevel"/>
    <w:tmpl w:val="B670829E"/>
    <w:lvl w:ilvl="0" w:tplc="F5E26F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03178"/>
    <w:multiLevelType w:val="hybridMultilevel"/>
    <w:tmpl w:val="2180A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7CD"/>
    <w:multiLevelType w:val="hybridMultilevel"/>
    <w:tmpl w:val="99E0B55E"/>
    <w:lvl w:ilvl="0" w:tplc="2ED4DA3A">
      <w:start w:val="7"/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C86F12"/>
    <w:multiLevelType w:val="hybridMultilevel"/>
    <w:tmpl w:val="BC80F5E0"/>
    <w:lvl w:ilvl="0" w:tplc="CA2C7C6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DD34C83"/>
    <w:multiLevelType w:val="hybridMultilevel"/>
    <w:tmpl w:val="548AC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FF45BD"/>
    <w:multiLevelType w:val="hybridMultilevel"/>
    <w:tmpl w:val="2E42FD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60C64"/>
    <w:multiLevelType w:val="hybridMultilevel"/>
    <w:tmpl w:val="EE7E1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CE756A2"/>
    <w:multiLevelType w:val="hybridMultilevel"/>
    <w:tmpl w:val="938A8046"/>
    <w:lvl w:ilvl="0" w:tplc="2ED4DA3A">
      <w:start w:val="7"/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461784"/>
    <w:multiLevelType w:val="hybridMultilevel"/>
    <w:tmpl w:val="A0624AFC"/>
    <w:lvl w:ilvl="0" w:tplc="A66605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26F047E"/>
    <w:multiLevelType w:val="hybridMultilevel"/>
    <w:tmpl w:val="639CE66A"/>
    <w:lvl w:ilvl="0" w:tplc="A66605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64656EF"/>
    <w:multiLevelType w:val="hybridMultilevel"/>
    <w:tmpl w:val="C53C4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17DDA"/>
    <w:multiLevelType w:val="hybridMultilevel"/>
    <w:tmpl w:val="A1E419D6"/>
    <w:lvl w:ilvl="0" w:tplc="95BE45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0E95FA3"/>
    <w:multiLevelType w:val="hybridMultilevel"/>
    <w:tmpl w:val="0B80A370"/>
    <w:lvl w:ilvl="0" w:tplc="9BA0EF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20D227D"/>
    <w:multiLevelType w:val="multilevel"/>
    <w:tmpl w:val="BA5CD366"/>
    <w:lvl w:ilvl="0">
      <w:start w:val="14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abstractNum w:abstractNumId="16">
    <w:nsid w:val="440D691D"/>
    <w:multiLevelType w:val="hybridMultilevel"/>
    <w:tmpl w:val="9E56F4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9E62DF3"/>
    <w:multiLevelType w:val="multilevel"/>
    <w:tmpl w:val="F8F4736E"/>
    <w:lvl w:ilvl="0">
      <w:start w:val="1"/>
      <w:numFmt w:val="decimal"/>
      <w:lvlText w:val="%1"/>
      <w:lvlJc w:val="left"/>
      <w:pPr>
        <w:ind w:left="405" w:hanging="40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8">
    <w:nsid w:val="4A2E7B50"/>
    <w:multiLevelType w:val="multilevel"/>
    <w:tmpl w:val="1A1ABC06"/>
    <w:lvl w:ilvl="0">
      <w:start w:val="14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592" w:hanging="2160"/>
      </w:pPr>
      <w:rPr>
        <w:rFonts w:hint="default"/>
      </w:rPr>
    </w:lvl>
  </w:abstractNum>
  <w:abstractNum w:abstractNumId="19">
    <w:nsid w:val="54B14ED2"/>
    <w:multiLevelType w:val="hybridMultilevel"/>
    <w:tmpl w:val="352E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7A76EA3"/>
    <w:multiLevelType w:val="hybridMultilevel"/>
    <w:tmpl w:val="C91E2A36"/>
    <w:lvl w:ilvl="0" w:tplc="C3EEF62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E35E14"/>
    <w:multiLevelType w:val="hybridMultilevel"/>
    <w:tmpl w:val="D2D6E1FA"/>
    <w:lvl w:ilvl="0" w:tplc="A66605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C904F71"/>
    <w:multiLevelType w:val="hybridMultilevel"/>
    <w:tmpl w:val="EDD22A8A"/>
    <w:lvl w:ilvl="0" w:tplc="2ED4DA3A">
      <w:start w:val="7"/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2B806CC"/>
    <w:multiLevelType w:val="hybridMultilevel"/>
    <w:tmpl w:val="DBB44A0E"/>
    <w:lvl w:ilvl="0" w:tplc="CA2C7C6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6002884"/>
    <w:multiLevelType w:val="hybridMultilevel"/>
    <w:tmpl w:val="4F48F9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3356A8"/>
    <w:multiLevelType w:val="hybridMultilevel"/>
    <w:tmpl w:val="60562FB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875B80"/>
    <w:multiLevelType w:val="hybridMultilevel"/>
    <w:tmpl w:val="F23EC4BC"/>
    <w:lvl w:ilvl="0" w:tplc="365AA5C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2"/>
  </w:num>
  <w:num w:numId="5">
    <w:abstractNumId w:val="10"/>
  </w:num>
  <w:num w:numId="6">
    <w:abstractNumId w:val="4"/>
  </w:num>
  <w:num w:numId="7">
    <w:abstractNumId w:val="9"/>
  </w:num>
  <w:num w:numId="8">
    <w:abstractNumId w:val="22"/>
  </w:num>
  <w:num w:numId="9">
    <w:abstractNumId w:val="23"/>
  </w:num>
  <w:num w:numId="10">
    <w:abstractNumId w:val="21"/>
  </w:num>
  <w:num w:numId="11">
    <w:abstractNumId w:val="5"/>
  </w:num>
  <w:num w:numId="12">
    <w:abstractNumId w:val="17"/>
  </w:num>
  <w:num w:numId="1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1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15">
    <w:abstractNumId w:val="6"/>
  </w:num>
  <w:num w:numId="16">
    <w:abstractNumId w:val="12"/>
  </w:num>
  <w:num w:numId="17">
    <w:abstractNumId w:val="0"/>
  </w:num>
  <w:num w:numId="18">
    <w:abstractNumId w:val="7"/>
  </w:num>
  <w:num w:numId="19">
    <w:abstractNumId w:val="24"/>
  </w:num>
  <w:num w:numId="20">
    <w:abstractNumId w:val="20"/>
  </w:num>
  <w:num w:numId="21">
    <w:abstractNumId w:val="15"/>
  </w:num>
  <w:num w:numId="22">
    <w:abstractNumId w:val="18"/>
  </w:num>
  <w:num w:numId="23">
    <w:abstractNumId w:val="2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"/>
  </w:num>
  <w:num w:numId="28">
    <w:abstractNumId w:val="14"/>
  </w:num>
  <w:num w:numId="29">
    <w:abstractNumId w:val="13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B425B"/>
    <w:rsid w:val="00001628"/>
    <w:rsid w:val="0001549D"/>
    <w:rsid w:val="000338E3"/>
    <w:rsid w:val="000406B0"/>
    <w:rsid w:val="00091C95"/>
    <w:rsid w:val="000A1D8A"/>
    <w:rsid w:val="000B2DCA"/>
    <w:rsid w:val="000C08AF"/>
    <w:rsid w:val="000C21BF"/>
    <w:rsid w:val="000C44CA"/>
    <w:rsid w:val="00106837"/>
    <w:rsid w:val="00112144"/>
    <w:rsid w:val="00115643"/>
    <w:rsid w:val="001329C6"/>
    <w:rsid w:val="00151B7D"/>
    <w:rsid w:val="00163F67"/>
    <w:rsid w:val="00166704"/>
    <w:rsid w:val="001830E2"/>
    <w:rsid w:val="00190B87"/>
    <w:rsid w:val="00195103"/>
    <w:rsid w:val="001A19A3"/>
    <w:rsid w:val="001A46EF"/>
    <w:rsid w:val="001B5772"/>
    <w:rsid w:val="001B7D2C"/>
    <w:rsid w:val="001C7E64"/>
    <w:rsid w:val="001D17DD"/>
    <w:rsid w:val="001D3AE3"/>
    <w:rsid w:val="001D7D49"/>
    <w:rsid w:val="002245D2"/>
    <w:rsid w:val="002839E4"/>
    <w:rsid w:val="00292141"/>
    <w:rsid w:val="002E34EA"/>
    <w:rsid w:val="002F31BD"/>
    <w:rsid w:val="003068D9"/>
    <w:rsid w:val="003213C7"/>
    <w:rsid w:val="003256E4"/>
    <w:rsid w:val="0033344F"/>
    <w:rsid w:val="0033513B"/>
    <w:rsid w:val="00335F77"/>
    <w:rsid w:val="003B59B6"/>
    <w:rsid w:val="003C308E"/>
    <w:rsid w:val="003C38A1"/>
    <w:rsid w:val="003E2034"/>
    <w:rsid w:val="003E6D01"/>
    <w:rsid w:val="003F052E"/>
    <w:rsid w:val="00402B54"/>
    <w:rsid w:val="00404AAF"/>
    <w:rsid w:val="00407066"/>
    <w:rsid w:val="00434311"/>
    <w:rsid w:val="00437111"/>
    <w:rsid w:val="00450F36"/>
    <w:rsid w:val="004901C0"/>
    <w:rsid w:val="00495943"/>
    <w:rsid w:val="004B43F0"/>
    <w:rsid w:val="004B4A2B"/>
    <w:rsid w:val="004D7AA9"/>
    <w:rsid w:val="004E10BA"/>
    <w:rsid w:val="004E4270"/>
    <w:rsid w:val="004E4D63"/>
    <w:rsid w:val="004E7B01"/>
    <w:rsid w:val="0051091B"/>
    <w:rsid w:val="00513F21"/>
    <w:rsid w:val="00514B97"/>
    <w:rsid w:val="005226B0"/>
    <w:rsid w:val="005357AA"/>
    <w:rsid w:val="00537038"/>
    <w:rsid w:val="005648E5"/>
    <w:rsid w:val="00575B55"/>
    <w:rsid w:val="005868EF"/>
    <w:rsid w:val="005A4932"/>
    <w:rsid w:val="005B2238"/>
    <w:rsid w:val="005B72E6"/>
    <w:rsid w:val="005C2DCA"/>
    <w:rsid w:val="005E6A23"/>
    <w:rsid w:val="005E79AC"/>
    <w:rsid w:val="005F3307"/>
    <w:rsid w:val="005F3D3F"/>
    <w:rsid w:val="006021D8"/>
    <w:rsid w:val="00635F2F"/>
    <w:rsid w:val="00641D5E"/>
    <w:rsid w:val="006456E0"/>
    <w:rsid w:val="00646F2F"/>
    <w:rsid w:val="00655DC7"/>
    <w:rsid w:val="00681463"/>
    <w:rsid w:val="006915AB"/>
    <w:rsid w:val="006A1386"/>
    <w:rsid w:val="006A1F7B"/>
    <w:rsid w:val="006A26A1"/>
    <w:rsid w:val="006A4729"/>
    <w:rsid w:val="006D09B9"/>
    <w:rsid w:val="006F09C2"/>
    <w:rsid w:val="006F0B99"/>
    <w:rsid w:val="006F2451"/>
    <w:rsid w:val="006F4B9E"/>
    <w:rsid w:val="00716A77"/>
    <w:rsid w:val="00720239"/>
    <w:rsid w:val="00731262"/>
    <w:rsid w:val="00734806"/>
    <w:rsid w:val="00784073"/>
    <w:rsid w:val="00787D8C"/>
    <w:rsid w:val="007A6A32"/>
    <w:rsid w:val="007C7EC0"/>
    <w:rsid w:val="007E31D2"/>
    <w:rsid w:val="007F7D0B"/>
    <w:rsid w:val="00810C30"/>
    <w:rsid w:val="0082051D"/>
    <w:rsid w:val="008243EE"/>
    <w:rsid w:val="00826412"/>
    <w:rsid w:val="00842440"/>
    <w:rsid w:val="008430D1"/>
    <w:rsid w:val="008512C7"/>
    <w:rsid w:val="00852C4C"/>
    <w:rsid w:val="00862ADF"/>
    <w:rsid w:val="00862D70"/>
    <w:rsid w:val="0086748D"/>
    <w:rsid w:val="00886C9F"/>
    <w:rsid w:val="008A4885"/>
    <w:rsid w:val="008A68ED"/>
    <w:rsid w:val="008A7732"/>
    <w:rsid w:val="008B4AC9"/>
    <w:rsid w:val="008E5EC4"/>
    <w:rsid w:val="008E6493"/>
    <w:rsid w:val="009055B1"/>
    <w:rsid w:val="009135B4"/>
    <w:rsid w:val="009147DD"/>
    <w:rsid w:val="00916E63"/>
    <w:rsid w:val="00921461"/>
    <w:rsid w:val="009252AB"/>
    <w:rsid w:val="00931A93"/>
    <w:rsid w:val="0093219A"/>
    <w:rsid w:val="00932B88"/>
    <w:rsid w:val="009566CE"/>
    <w:rsid w:val="00965101"/>
    <w:rsid w:val="00965CDC"/>
    <w:rsid w:val="009678E2"/>
    <w:rsid w:val="00983F9A"/>
    <w:rsid w:val="009A0915"/>
    <w:rsid w:val="009B425B"/>
    <w:rsid w:val="009D7196"/>
    <w:rsid w:val="009E1FB0"/>
    <w:rsid w:val="009E2D03"/>
    <w:rsid w:val="009F2B8D"/>
    <w:rsid w:val="00A2386D"/>
    <w:rsid w:val="00A25CB5"/>
    <w:rsid w:val="00A272C7"/>
    <w:rsid w:val="00A41FD8"/>
    <w:rsid w:val="00A5461E"/>
    <w:rsid w:val="00A54F53"/>
    <w:rsid w:val="00AC12F8"/>
    <w:rsid w:val="00AE0136"/>
    <w:rsid w:val="00AF547C"/>
    <w:rsid w:val="00B40097"/>
    <w:rsid w:val="00B421FB"/>
    <w:rsid w:val="00B56055"/>
    <w:rsid w:val="00B60AC0"/>
    <w:rsid w:val="00B64618"/>
    <w:rsid w:val="00B64EE7"/>
    <w:rsid w:val="00B77AF5"/>
    <w:rsid w:val="00B87F81"/>
    <w:rsid w:val="00B91AF2"/>
    <w:rsid w:val="00BB5BB5"/>
    <w:rsid w:val="00BD43C3"/>
    <w:rsid w:val="00BF664E"/>
    <w:rsid w:val="00BF6BCE"/>
    <w:rsid w:val="00C04AE7"/>
    <w:rsid w:val="00C1085F"/>
    <w:rsid w:val="00C21424"/>
    <w:rsid w:val="00C3332E"/>
    <w:rsid w:val="00C42A1F"/>
    <w:rsid w:val="00C46F9E"/>
    <w:rsid w:val="00C60167"/>
    <w:rsid w:val="00C75822"/>
    <w:rsid w:val="00C7608C"/>
    <w:rsid w:val="00C778FE"/>
    <w:rsid w:val="00C77994"/>
    <w:rsid w:val="00CA2E0E"/>
    <w:rsid w:val="00CA3CA9"/>
    <w:rsid w:val="00CB15DD"/>
    <w:rsid w:val="00CB5EF2"/>
    <w:rsid w:val="00CC2A4A"/>
    <w:rsid w:val="00CD3669"/>
    <w:rsid w:val="00CD6390"/>
    <w:rsid w:val="00CE70C0"/>
    <w:rsid w:val="00CF28FE"/>
    <w:rsid w:val="00D13530"/>
    <w:rsid w:val="00D15E99"/>
    <w:rsid w:val="00D16010"/>
    <w:rsid w:val="00D30D06"/>
    <w:rsid w:val="00D52329"/>
    <w:rsid w:val="00D71BEC"/>
    <w:rsid w:val="00D83FA7"/>
    <w:rsid w:val="00D86853"/>
    <w:rsid w:val="00D90316"/>
    <w:rsid w:val="00D97118"/>
    <w:rsid w:val="00DB1FDD"/>
    <w:rsid w:val="00DC7D89"/>
    <w:rsid w:val="00DD6E19"/>
    <w:rsid w:val="00DE3E14"/>
    <w:rsid w:val="00DF5174"/>
    <w:rsid w:val="00E010D0"/>
    <w:rsid w:val="00E0400D"/>
    <w:rsid w:val="00E32995"/>
    <w:rsid w:val="00E34770"/>
    <w:rsid w:val="00E353D0"/>
    <w:rsid w:val="00E5099D"/>
    <w:rsid w:val="00E52373"/>
    <w:rsid w:val="00E52D9E"/>
    <w:rsid w:val="00E70AB6"/>
    <w:rsid w:val="00E7194E"/>
    <w:rsid w:val="00E727AE"/>
    <w:rsid w:val="00E73BCC"/>
    <w:rsid w:val="00E752A9"/>
    <w:rsid w:val="00E843D8"/>
    <w:rsid w:val="00EA015B"/>
    <w:rsid w:val="00EC2922"/>
    <w:rsid w:val="00EC7775"/>
    <w:rsid w:val="00EC7CF5"/>
    <w:rsid w:val="00ED3CBD"/>
    <w:rsid w:val="00EF7280"/>
    <w:rsid w:val="00F0150E"/>
    <w:rsid w:val="00F13065"/>
    <w:rsid w:val="00F1308A"/>
    <w:rsid w:val="00F260B0"/>
    <w:rsid w:val="00F53709"/>
    <w:rsid w:val="00F550AD"/>
    <w:rsid w:val="00F606D8"/>
    <w:rsid w:val="00FB4E82"/>
    <w:rsid w:val="00FC6A4C"/>
    <w:rsid w:val="00FE23DC"/>
    <w:rsid w:val="00FE7DE1"/>
    <w:rsid w:val="00FF4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E4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42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42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E5099D"/>
    <w:pPr>
      <w:ind w:left="720"/>
    </w:pPr>
  </w:style>
  <w:style w:type="table" w:styleId="a6">
    <w:name w:val="Table Grid"/>
    <w:basedOn w:val="a1"/>
    <w:uiPriority w:val="99"/>
    <w:rsid w:val="001A46EF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rsid w:val="001A46E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uiPriority w:val="99"/>
    <w:rsid w:val="001A46EF"/>
  </w:style>
  <w:style w:type="character" w:styleId="a8">
    <w:name w:val="Hyperlink"/>
    <w:basedOn w:val="a0"/>
    <w:uiPriority w:val="99"/>
    <w:semiHidden/>
    <w:rsid w:val="001A46EF"/>
    <w:rPr>
      <w:color w:val="0000FF"/>
      <w:u w:val="single"/>
    </w:rPr>
  </w:style>
  <w:style w:type="character" w:customStyle="1" w:styleId="a9">
    <w:name w:val="Основной текст_"/>
    <w:basedOn w:val="a0"/>
    <w:link w:val="2"/>
    <w:uiPriority w:val="99"/>
    <w:locked/>
    <w:rsid w:val="001A46EF"/>
    <w:rPr>
      <w:rFonts w:eastAsia="Times New Roman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uiPriority w:val="99"/>
    <w:rsid w:val="001A46EF"/>
    <w:pPr>
      <w:widowControl w:val="0"/>
      <w:shd w:val="clear" w:color="auto" w:fill="FFFFFF"/>
      <w:spacing w:after="300" w:line="490" w:lineRule="exact"/>
      <w:jc w:val="both"/>
    </w:pPr>
    <w:rPr>
      <w:rFonts w:eastAsia="Times New Roman"/>
      <w:sz w:val="19"/>
      <w:szCs w:val="19"/>
    </w:rPr>
  </w:style>
  <w:style w:type="paragraph" w:customStyle="1" w:styleId="ConsPlusNormal">
    <w:name w:val="ConsPlusNormal"/>
    <w:uiPriority w:val="99"/>
    <w:rsid w:val="00E843D8"/>
    <w:pPr>
      <w:widowControl w:val="0"/>
      <w:ind w:firstLine="720"/>
    </w:pPr>
    <w:rPr>
      <w:rFonts w:ascii="Arial" w:eastAsia="Times New Roman" w:hAnsi="Arial" w:cs="Arial"/>
      <w:color w:val="00000A"/>
      <w:sz w:val="20"/>
      <w:szCs w:val="20"/>
    </w:rPr>
  </w:style>
  <w:style w:type="paragraph" w:styleId="aa">
    <w:name w:val="Body Text"/>
    <w:basedOn w:val="a"/>
    <w:link w:val="ab"/>
    <w:uiPriority w:val="99"/>
    <w:rsid w:val="00E843D8"/>
    <w:pPr>
      <w:suppressAutoHyphens/>
      <w:spacing w:after="12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character" w:customStyle="1" w:styleId="ab">
    <w:name w:val="Основной текст Знак"/>
    <w:basedOn w:val="a0"/>
    <w:link w:val="aa"/>
    <w:uiPriority w:val="99"/>
    <w:locked/>
    <w:rsid w:val="00E843D8"/>
    <w:rPr>
      <w:rFonts w:ascii="Calibri" w:eastAsia="SimSun" w:hAnsi="Calibri" w:cs="Calibri"/>
      <w:sz w:val="22"/>
      <w:szCs w:val="22"/>
      <w:lang w:eastAsia="zh-CN"/>
    </w:rPr>
  </w:style>
  <w:style w:type="paragraph" w:customStyle="1" w:styleId="1">
    <w:name w:val="Абзац списка1"/>
    <w:basedOn w:val="a"/>
    <w:uiPriority w:val="99"/>
    <w:rsid w:val="00E843D8"/>
    <w:pPr>
      <w:suppressAutoHyphens/>
      <w:spacing w:after="200" w:line="276" w:lineRule="auto"/>
      <w:ind w:left="720"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Standard">
    <w:name w:val="Standard"/>
    <w:uiPriority w:val="99"/>
    <w:rsid w:val="00DB1FD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/>
    </w:rPr>
  </w:style>
  <w:style w:type="paragraph" w:customStyle="1" w:styleId="TableContents">
    <w:name w:val="Table Contents"/>
    <w:basedOn w:val="Standard"/>
    <w:uiPriority w:val="99"/>
    <w:rsid w:val="00DB1FDD"/>
    <w:pPr>
      <w:suppressLineNumbers/>
    </w:pPr>
  </w:style>
  <w:style w:type="paragraph" w:styleId="ac">
    <w:name w:val="header"/>
    <w:basedOn w:val="a"/>
    <w:link w:val="ad"/>
    <w:uiPriority w:val="99"/>
    <w:semiHidden/>
    <w:rsid w:val="003C308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3C308E"/>
  </w:style>
  <w:style w:type="paragraph" w:styleId="ae">
    <w:name w:val="footer"/>
    <w:basedOn w:val="a"/>
    <w:link w:val="af"/>
    <w:uiPriority w:val="99"/>
    <w:semiHidden/>
    <w:rsid w:val="003C308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3C308E"/>
  </w:style>
  <w:style w:type="paragraph" w:customStyle="1" w:styleId="Default">
    <w:name w:val="Default"/>
    <w:uiPriority w:val="99"/>
    <w:rsid w:val="00B40097"/>
    <w:pPr>
      <w:autoSpaceDE w:val="0"/>
      <w:autoSpaceDN w:val="0"/>
      <w:adjustRightInd w:val="0"/>
    </w:pPr>
    <w:rPr>
      <w:rFonts w:ascii="Myriad Pro" w:eastAsia="Times New Roman" w:hAnsi="Myriad Pro" w:cs="Myriad Pro"/>
      <w:color w:val="000000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B40097"/>
    <w:pPr>
      <w:spacing w:line="22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36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2037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PL96</Company>
  <LinksUpToDate>false</LinksUpToDate>
  <CharactersWithSpaces>13622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</dc:creator>
  <cp:lastModifiedBy>User</cp:lastModifiedBy>
  <cp:revision>2</cp:revision>
  <cp:lastPrinted>2016-02-04T06:33:00Z</cp:lastPrinted>
  <dcterms:created xsi:type="dcterms:W3CDTF">2018-09-27T10:44:00Z</dcterms:created>
  <dcterms:modified xsi:type="dcterms:W3CDTF">2018-09-27T10:44:00Z</dcterms:modified>
</cp:coreProperties>
</file>