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95" w:rsidRPr="00384048" w:rsidRDefault="00091C95" w:rsidP="00091C95">
      <w:pPr>
        <w:shd w:val="clear" w:color="auto" w:fill="FFFFFF"/>
        <w:autoSpaceDE w:val="0"/>
        <w:autoSpaceDN w:val="0"/>
        <w:adjustRightInd w:val="0"/>
        <w:jc w:val="center"/>
        <w:rPr>
          <w:lang w:val="en-US"/>
        </w:rPr>
      </w:pPr>
    </w:p>
    <w:tbl>
      <w:tblPr>
        <w:tblW w:w="9964" w:type="dxa"/>
        <w:tblInd w:w="40" w:type="dxa"/>
        <w:tblLayout w:type="fixed"/>
        <w:tblCellMar>
          <w:left w:w="40" w:type="dxa"/>
          <w:right w:w="40" w:type="dxa"/>
        </w:tblCellMar>
        <w:tblLook w:val="0000"/>
      </w:tblPr>
      <w:tblGrid>
        <w:gridCol w:w="4982"/>
        <w:gridCol w:w="4982"/>
      </w:tblGrid>
      <w:tr w:rsidR="00091C95" w:rsidRPr="00384048" w:rsidTr="00091C95">
        <w:trPr>
          <w:trHeight w:val="374"/>
        </w:trPr>
        <w:tc>
          <w:tcPr>
            <w:tcW w:w="4982" w:type="dxa"/>
            <w:vMerge w:val="restart"/>
            <w:shd w:val="clear" w:color="auto" w:fill="FFFFFF"/>
          </w:tcPr>
          <w:p w:rsidR="00091C95" w:rsidRPr="00384048" w:rsidRDefault="00134968" w:rsidP="009B425B">
            <w:pPr>
              <w:shd w:val="clear" w:color="auto" w:fill="FFFFFF"/>
              <w:autoSpaceDE w:val="0"/>
              <w:autoSpaceDN w:val="0"/>
              <w:adjustRightInd w:val="0"/>
              <w:rPr>
                <w:rFonts w:eastAsia="Times New Roman"/>
                <w:sz w:val="32"/>
                <w:szCs w:val="32"/>
              </w:rPr>
            </w:pPr>
            <w:r w:rsidRPr="00384048">
              <w:rPr>
                <w:rFonts w:eastAsia="Times New Roman"/>
                <w:noProof/>
                <w:sz w:val="32"/>
                <w:szCs w:val="32"/>
                <w:lang w:eastAsia="ru-RU"/>
              </w:rPr>
              <w:drawing>
                <wp:anchor distT="0" distB="0" distL="114300" distR="114300" simplePos="0" relativeHeight="251659264" behindDoc="0" locked="0" layoutInCell="1" allowOverlap="1">
                  <wp:simplePos x="0" y="0"/>
                  <wp:positionH relativeFrom="column">
                    <wp:posOffset>175260</wp:posOffset>
                  </wp:positionH>
                  <wp:positionV relativeFrom="paragraph">
                    <wp:posOffset>-1270</wp:posOffset>
                  </wp:positionV>
                  <wp:extent cx="994410" cy="1535430"/>
                  <wp:effectExtent l="19050" t="0" r="0" b="0"/>
                  <wp:wrapSquare wrapText="bothSides"/>
                  <wp:docPr id="4" name="Рисунок 1" descr="E:\Общая\А М\2016\2016_02_24_Проф. олимпиада _Дорога к мастерству_\лого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щая\А М\2016\2016_02_24_Проф. олимпиада _Дорога к мастерству_\лого 1 копи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1535430"/>
                          </a:xfrm>
                          <a:prstGeom prst="rect">
                            <a:avLst/>
                          </a:prstGeom>
                          <a:noFill/>
                          <a:ln>
                            <a:noFill/>
                          </a:ln>
                        </pic:spPr>
                      </pic:pic>
                    </a:graphicData>
                  </a:graphic>
                </wp:anchor>
              </w:drawing>
            </w:r>
          </w:p>
        </w:tc>
        <w:tc>
          <w:tcPr>
            <w:tcW w:w="4982" w:type="dxa"/>
            <w:shd w:val="clear" w:color="auto" w:fill="FFFFFF"/>
          </w:tcPr>
          <w:p w:rsidR="00091C95" w:rsidRPr="00384048" w:rsidRDefault="00091C95" w:rsidP="009B425B">
            <w:pPr>
              <w:shd w:val="clear" w:color="auto" w:fill="FFFFFF"/>
              <w:autoSpaceDE w:val="0"/>
              <w:autoSpaceDN w:val="0"/>
              <w:adjustRightInd w:val="0"/>
            </w:pPr>
          </w:p>
        </w:tc>
      </w:tr>
      <w:tr w:rsidR="00091C95" w:rsidRPr="00384048" w:rsidTr="00091C95">
        <w:trPr>
          <w:trHeight w:val="374"/>
        </w:trPr>
        <w:tc>
          <w:tcPr>
            <w:tcW w:w="4982" w:type="dxa"/>
            <w:vMerge/>
            <w:shd w:val="clear" w:color="auto" w:fill="FFFFFF"/>
          </w:tcPr>
          <w:p w:rsidR="00091C95" w:rsidRPr="00384048" w:rsidRDefault="00091C95" w:rsidP="009B425B">
            <w:pPr>
              <w:shd w:val="clear" w:color="auto" w:fill="FFFFFF"/>
              <w:autoSpaceDE w:val="0"/>
              <w:autoSpaceDN w:val="0"/>
              <w:adjustRightInd w:val="0"/>
              <w:rPr>
                <w:rFonts w:eastAsia="Times New Roman"/>
                <w:sz w:val="32"/>
                <w:szCs w:val="32"/>
              </w:rPr>
            </w:pPr>
          </w:p>
        </w:tc>
        <w:tc>
          <w:tcPr>
            <w:tcW w:w="4982" w:type="dxa"/>
            <w:shd w:val="clear" w:color="auto" w:fill="FFFFFF"/>
          </w:tcPr>
          <w:p w:rsidR="00091C95" w:rsidRPr="00384048" w:rsidRDefault="00091C95" w:rsidP="009B425B">
            <w:pPr>
              <w:shd w:val="clear" w:color="auto" w:fill="FFFFFF"/>
              <w:autoSpaceDE w:val="0"/>
              <w:autoSpaceDN w:val="0"/>
              <w:adjustRightInd w:val="0"/>
            </w:pPr>
            <w:r w:rsidRPr="00384048">
              <w:rPr>
                <w:rFonts w:eastAsia="Times New Roman"/>
                <w:sz w:val="32"/>
                <w:szCs w:val="32"/>
              </w:rPr>
              <w:t>Конкурсное задание</w:t>
            </w:r>
          </w:p>
        </w:tc>
      </w:tr>
      <w:tr w:rsidR="00091C95" w:rsidRPr="00384048" w:rsidTr="00091C95">
        <w:trPr>
          <w:trHeight w:val="749"/>
        </w:trPr>
        <w:tc>
          <w:tcPr>
            <w:tcW w:w="4982" w:type="dxa"/>
            <w:vMerge/>
            <w:shd w:val="clear" w:color="auto" w:fill="FFFFFF"/>
          </w:tcPr>
          <w:p w:rsidR="00091C95" w:rsidRPr="00384048" w:rsidRDefault="00091C95" w:rsidP="009B425B">
            <w:pPr>
              <w:shd w:val="clear" w:color="auto" w:fill="FFFFFF"/>
              <w:autoSpaceDE w:val="0"/>
              <w:autoSpaceDN w:val="0"/>
              <w:adjustRightInd w:val="0"/>
              <w:rPr>
                <w:rFonts w:eastAsia="Times New Roman"/>
              </w:rPr>
            </w:pPr>
          </w:p>
        </w:tc>
        <w:tc>
          <w:tcPr>
            <w:tcW w:w="4982" w:type="dxa"/>
            <w:shd w:val="clear" w:color="auto" w:fill="FFFFFF"/>
          </w:tcPr>
          <w:p w:rsidR="00091C95" w:rsidRPr="00384048" w:rsidRDefault="00091C95" w:rsidP="009B425B">
            <w:pPr>
              <w:shd w:val="clear" w:color="auto" w:fill="FFFFFF"/>
              <w:autoSpaceDE w:val="0"/>
              <w:autoSpaceDN w:val="0"/>
              <w:adjustRightInd w:val="0"/>
            </w:pPr>
          </w:p>
        </w:tc>
      </w:tr>
    </w:tbl>
    <w:p w:rsidR="009B425B" w:rsidRPr="00384048" w:rsidRDefault="009B425B" w:rsidP="009B425B">
      <w:pPr>
        <w:autoSpaceDE w:val="0"/>
        <w:autoSpaceDN w:val="0"/>
        <w:adjustRightInd w:val="0"/>
      </w:pPr>
    </w:p>
    <w:p w:rsidR="00091C95" w:rsidRPr="00384048" w:rsidRDefault="00091C95" w:rsidP="009B425B">
      <w:pPr>
        <w:shd w:val="clear" w:color="auto" w:fill="FFFFFF"/>
        <w:autoSpaceDE w:val="0"/>
        <w:autoSpaceDN w:val="0"/>
        <w:adjustRightInd w:val="0"/>
        <w:rPr>
          <w:rFonts w:eastAsia="Times New Roman"/>
          <w:b/>
          <w:bCs/>
          <w:sz w:val="40"/>
          <w:szCs w:val="40"/>
          <w:lang w:val="en-US"/>
        </w:rPr>
      </w:pPr>
    </w:p>
    <w:p w:rsidR="00091C95" w:rsidRPr="00384048" w:rsidRDefault="00091C95" w:rsidP="009B425B">
      <w:pPr>
        <w:shd w:val="clear" w:color="auto" w:fill="FFFFFF"/>
        <w:autoSpaceDE w:val="0"/>
        <w:autoSpaceDN w:val="0"/>
        <w:adjustRightInd w:val="0"/>
        <w:rPr>
          <w:rFonts w:eastAsia="Times New Roman"/>
          <w:b/>
          <w:bCs/>
          <w:sz w:val="40"/>
          <w:szCs w:val="40"/>
          <w:lang w:val="en-US"/>
        </w:rPr>
      </w:pPr>
    </w:p>
    <w:p w:rsidR="00091C95" w:rsidRPr="00384048" w:rsidRDefault="00091C95" w:rsidP="009B425B">
      <w:pPr>
        <w:shd w:val="clear" w:color="auto" w:fill="FFFFFF"/>
        <w:autoSpaceDE w:val="0"/>
        <w:autoSpaceDN w:val="0"/>
        <w:adjustRightInd w:val="0"/>
        <w:rPr>
          <w:rFonts w:eastAsia="Times New Roman"/>
          <w:b/>
          <w:bCs/>
          <w:sz w:val="40"/>
          <w:szCs w:val="40"/>
          <w:lang w:val="en-US"/>
        </w:rPr>
      </w:pPr>
    </w:p>
    <w:p w:rsidR="009B425B" w:rsidRPr="00384048" w:rsidRDefault="009B425B" w:rsidP="00091C95">
      <w:pPr>
        <w:shd w:val="clear" w:color="auto" w:fill="FFFFFF"/>
        <w:autoSpaceDE w:val="0"/>
        <w:autoSpaceDN w:val="0"/>
        <w:adjustRightInd w:val="0"/>
        <w:jc w:val="center"/>
      </w:pPr>
      <w:r w:rsidRPr="00384048">
        <w:rPr>
          <w:rFonts w:eastAsia="Times New Roman"/>
          <w:b/>
          <w:bCs/>
          <w:sz w:val="40"/>
          <w:szCs w:val="40"/>
        </w:rPr>
        <w:t>Конкурсное задание</w:t>
      </w:r>
    </w:p>
    <w:p w:rsidR="00A272C7" w:rsidRPr="00384048" w:rsidRDefault="00A272C7" w:rsidP="00091C95">
      <w:pPr>
        <w:shd w:val="clear" w:color="auto" w:fill="FFFFFF"/>
        <w:autoSpaceDE w:val="0"/>
        <w:autoSpaceDN w:val="0"/>
        <w:adjustRightInd w:val="0"/>
        <w:jc w:val="center"/>
        <w:rPr>
          <w:rFonts w:eastAsia="Times New Roman"/>
          <w:sz w:val="40"/>
          <w:szCs w:val="40"/>
        </w:rPr>
      </w:pPr>
      <w:r w:rsidRPr="00384048">
        <w:rPr>
          <w:rFonts w:eastAsia="Times New Roman"/>
          <w:sz w:val="40"/>
          <w:szCs w:val="40"/>
        </w:rPr>
        <w:t>Профессиональной олимпиады «Дорога к мастерству»</w:t>
      </w:r>
    </w:p>
    <w:p w:rsidR="009B425B" w:rsidRPr="00384048" w:rsidRDefault="000530BA" w:rsidP="00091C95">
      <w:pPr>
        <w:shd w:val="clear" w:color="auto" w:fill="FFFFFF"/>
        <w:autoSpaceDE w:val="0"/>
        <w:autoSpaceDN w:val="0"/>
        <w:adjustRightInd w:val="0"/>
        <w:jc w:val="center"/>
      </w:pPr>
      <w:r w:rsidRPr="00384048">
        <w:rPr>
          <w:rFonts w:eastAsia="Times New Roman"/>
          <w:sz w:val="40"/>
          <w:szCs w:val="40"/>
        </w:rPr>
        <w:t>с</w:t>
      </w:r>
      <w:r w:rsidR="00A272C7" w:rsidRPr="00384048">
        <w:rPr>
          <w:rFonts w:eastAsia="Times New Roman"/>
          <w:sz w:val="40"/>
          <w:szCs w:val="40"/>
        </w:rPr>
        <w:t xml:space="preserve"> элементами с</w:t>
      </w:r>
      <w:r w:rsidR="009B425B" w:rsidRPr="00384048">
        <w:rPr>
          <w:rFonts w:eastAsia="Times New Roman"/>
          <w:sz w:val="40"/>
          <w:szCs w:val="40"/>
        </w:rPr>
        <w:t>оревновани</w:t>
      </w:r>
      <w:r w:rsidR="00A272C7" w:rsidRPr="00384048">
        <w:rPr>
          <w:rFonts w:eastAsia="Times New Roman"/>
          <w:sz w:val="40"/>
          <w:szCs w:val="40"/>
        </w:rPr>
        <w:t>й</w:t>
      </w:r>
      <w:r w:rsidRPr="00384048">
        <w:rPr>
          <w:rFonts w:eastAsia="Times New Roman"/>
          <w:sz w:val="40"/>
          <w:szCs w:val="40"/>
        </w:rPr>
        <w:t xml:space="preserve"> </w:t>
      </w:r>
      <w:r w:rsidR="009B425B" w:rsidRPr="00384048">
        <w:rPr>
          <w:rFonts w:eastAsia="Times New Roman"/>
          <w:sz w:val="40"/>
          <w:szCs w:val="40"/>
          <w:lang w:val="en-US"/>
        </w:rPr>
        <w:t>JuniorSkills</w:t>
      </w:r>
    </w:p>
    <w:p w:rsidR="009B425B" w:rsidRPr="00384048" w:rsidRDefault="009B425B" w:rsidP="00091C95">
      <w:pPr>
        <w:shd w:val="clear" w:color="auto" w:fill="FFFFFF"/>
        <w:autoSpaceDE w:val="0"/>
        <w:autoSpaceDN w:val="0"/>
        <w:adjustRightInd w:val="0"/>
        <w:jc w:val="center"/>
        <w:rPr>
          <w:rFonts w:eastAsia="Times New Roman"/>
          <w:sz w:val="40"/>
          <w:szCs w:val="40"/>
        </w:rPr>
      </w:pPr>
      <w:r w:rsidRPr="00384048">
        <w:rPr>
          <w:rFonts w:eastAsia="Times New Roman"/>
          <w:sz w:val="40"/>
          <w:szCs w:val="40"/>
        </w:rPr>
        <w:t>по компетенции:</w:t>
      </w:r>
    </w:p>
    <w:p w:rsidR="00091C95" w:rsidRPr="00384048" w:rsidRDefault="00A56215" w:rsidP="00091C95">
      <w:pPr>
        <w:shd w:val="clear" w:color="auto" w:fill="FFFFFF"/>
        <w:autoSpaceDE w:val="0"/>
        <w:autoSpaceDN w:val="0"/>
        <w:adjustRightInd w:val="0"/>
        <w:jc w:val="center"/>
        <w:rPr>
          <w:rFonts w:eastAsia="Times New Roman"/>
          <w:b/>
          <w:sz w:val="40"/>
          <w:szCs w:val="40"/>
        </w:rPr>
      </w:pPr>
      <w:r w:rsidRPr="00384048">
        <w:rPr>
          <w:b/>
          <w:sz w:val="40"/>
          <w:szCs w:val="40"/>
        </w:rPr>
        <w:t>Ремонт и обслуживание легковых автомобилей</w:t>
      </w:r>
    </w:p>
    <w:p w:rsidR="00091C95" w:rsidRPr="00384048" w:rsidRDefault="00091C95" w:rsidP="009B425B">
      <w:pPr>
        <w:shd w:val="clear" w:color="auto" w:fill="FFFFFF"/>
        <w:autoSpaceDE w:val="0"/>
        <w:autoSpaceDN w:val="0"/>
        <w:adjustRightInd w:val="0"/>
        <w:rPr>
          <w:rFonts w:eastAsia="Times New Roman"/>
          <w:b/>
          <w:bCs/>
          <w:sz w:val="26"/>
          <w:szCs w:val="26"/>
        </w:rPr>
      </w:pPr>
    </w:p>
    <w:p w:rsidR="00A272C7" w:rsidRPr="00384048" w:rsidRDefault="00A272C7" w:rsidP="009B425B">
      <w:pPr>
        <w:shd w:val="clear" w:color="auto" w:fill="FFFFFF"/>
        <w:autoSpaceDE w:val="0"/>
        <w:autoSpaceDN w:val="0"/>
        <w:adjustRightInd w:val="0"/>
        <w:rPr>
          <w:rFonts w:eastAsia="Times New Roman"/>
          <w:b/>
          <w:bCs/>
          <w:sz w:val="26"/>
          <w:szCs w:val="26"/>
        </w:rPr>
      </w:pPr>
    </w:p>
    <w:p w:rsidR="00A272C7" w:rsidRPr="00384048" w:rsidRDefault="00A272C7" w:rsidP="009B425B">
      <w:pPr>
        <w:shd w:val="clear" w:color="auto" w:fill="FFFFFF"/>
        <w:autoSpaceDE w:val="0"/>
        <w:autoSpaceDN w:val="0"/>
        <w:adjustRightInd w:val="0"/>
        <w:rPr>
          <w:rFonts w:eastAsia="Times New Roman"/>
          <w:b/>
          <w:bCs/>
          <w:sz w:val="26"/>
          <w:szCs w:val="26"/>
        </w:rPr>
      </w:pPr>
    </w:p>
    <w:p w:rsidR="00A272C7" w:rsidRPr="00384048" w:rsidRDefault="00A272C7" w:rsidP="009B425B">
      <w:pPr>
        <w:shd w:val="clear" w:color="auto" w:fill="FFFFFF"/>
        <w:autoSpaceDE w:val="0"/>
        <w:autoSpaceDN w:val="0"/>
        <w:adjustRightInd w:val="0"/>
        <w:rPr>
          <w:rFonts w:eastAsia="Times New Roman"/>
          <w:b/>
          <w:bCs/>
          <w:sz w:val="26"/>
          <w:szCs w:val="26"/>
        </w:rPr>
      </w:pPr>
    </w:p>
    <w:p w:rsidR="00A272C7" w:rsidRPr="00384048" w:rsidRDefault="00A272C7" w:rsidP="009B425B">
      <w:pPr>
        <w:shd w:val="clear" w:color="auto" w:fill="FFFFFF"/>
        <w:autoSpaceDE w:val="0"/>
        <w:autoSpaceDN w:val="0"/>
        <w:adjustRightInd w:val="0"/>
        <w:rPr>
          <w:rFonts w:eastAsia="Times New Roman"/>
          <w:b/>
          <w:bCs/>
          <w:sz w:val="26"/>
          <w:szCs w:val="26"/>
        </w:rPr>
      </w:pPr>
    </w:p>
    <w:p w:rsidR="00A272C7" w:rsidRPr="00384048" w:rsidRDefault="00A272C7" w:rsidP="009B425B">
      <w:pPr>
        <w:shd w:val="clear" w:color="auto" w:fill="FFFFFF"/>
        <w:autoSpaceDE w:val="0"/>
        <w:autoSpaceDN w:val="0"/>
        <w:adjustRightInd w:val="0"/>
        <w:rPr>
          <w:rFonts w:eastAsia="Times New Roman"/>
          <w:b/>
          <w:bCs/>
          <w:sz w:val="26"/>
          <w:szCs w:val="26"/>
        </w:rPr>
      </w:pPr>
    </w:p>
    <w:p w:rsidR="00091C95" w:rsidRPr="00384048" w:rsidRDefault="00091C95" w:rsidP="009B425B">
      <w:pPr>
        <w:shd w:val="clear" w:color="auto" w:fill="FFFFFF"/>
        <w:autoSpaceDE w:val="0"/>
        <w:autoSpaceDN w:val="0"/>
        <w:adjustRightInd w:val="0"/>
      </w:pPr>
    </w:p>
    <w:tbl>
      <w:tblPr>
        <w:tblW w:w="0" w:type="auto"/>
        <w:tblInd w:w="40" w:type="dxa"/>
        <w:tblLayout w:type="fixed"/>
        <w:tblCellMar>
          <w:left w:w="40" w:type="dxa"/>
          <w:right w:w="40" w:type="dxa"/>
        </w:tblCellMar>
        <w:tblLook w:val="0000"/>
      </w:tblPr>
      <w:tblGrid>
        <w:gridCol w:w="3730"/>
        <w:gridCol w:w="2539"/>
        <w:gridCol w:w="2314"/>
      </w:tblGrid>
      <w:tr w:rsidR="009B425B" w:rsidRPr="00384048" w:rsidTr="00134968">
        <w:trPr>
          <w:trHeight w:val="581"/>
        </w:trPr>
        <w:tc>
          <w:tcPr>
            <w:tcW w:w="3730" w:type="dxa"/>
            <w:shd w:val="clear" w:color="auto" w:fill="FFFFFF"/>
            <w:vAlign w:val="bottom"/>
          </w:tcPr>
          <w:p w:rsidR="000530BA" w:rsidRPr="00384048" w:rsidRDefault="009B425B" w:rsidP="00A272C7">
            <w:pPr>
              <w:shd w:val="clear" w:color="auto" w:fill="FFFFFF"/>
              <w:autoSpaceDE w:val="0"/>
              <w:autoSpaceDN w:val="0"/>
              <w:adjustRightInd w:val="0"/>
              <w:rPr>
                <w:rFonts w:eastAsia="Times New Roman"/>
                <w:sz w:val="26"/>
                <w:szCs w:val="26"/>
              </w:rPr>
            </w:pPr>
            <w:r w:rsidRPr="00384048">
              <w:rPr>
                <w:rFonts w:eastAsia="Times New Roman"/>
                <w:sz w:val="26"/>
                <w:szCs w:val="26"/>
              </w:rPr>
              <w:t>Утверждаю</w:t>
            </w:r>
            <w:r w:rsidR="000530BA" w:rsidRPr="00384048">
              <w:rPr>
                <w:rFonts w:eastAsia="Times New Roman"/>
                <w:sz w:val="26"/>
                <w:szCs w:val="26"/>
              </w:rPr>
              <w:t>:</w:t>
            </w:r>
          </w:p>
          <w:p w:rsidR="009B425B" w:rsidRPr="00384048" w:rsidRDefault="00F22416" w:rsidP="00A272C7">
            <w:pPr>
              <w:shd w:val="clear" w:color="auto" w:fill="FFFFFF"/>
              <w:autoSpaceDE w:val="0"/>
              <w:autoSpaceDN w:val="0"/>
              <w:adjustRightInd w:val="0"/>
            </w:pPr>
            <w:r w:rsidRPr="00384048">
              <w:rPr>
                <w:rFonts w:eastAsia="Times New Roman"/>
                <w:sz w:val="26"/>
                <w:szCs w:val="26"/>
              </w:rPr>
              <w:t>Г</w:t>
            </w:r>
            <w:r w:rsidR="009B425B" w:rsidRPr="00384048">
              <w:rPr>
                <w:rFonts w:eastAsia="Times New Roman"/>
                <w:sz w:val="26"/>
                <w:szCs w:val="26"/>
              </w:rPr>
              <w:t xml:space="preserve">лавный эксперт </w:t>
            </w:r>
          </w:p>
        </w:tc>
        <w:tc>
          <w:tcPr>
            <w:tcW w:w="2539" w:type="dxa"/>
            <w:shd w:val="clear" w:color="auto" w:fill="FFFFFF"/>
          </w:tcPr>
          <w:p w:rsidR="00134968" w:rsidRPr="00384048" w:rsidRDefault="00134968" w:rsidP="009B425B">
            <w:pPr>
              <w:shd w:val="clear" w:color="auto" w:fill="FFFFFF"/>
              <w:autoSpaceDE w:val="0"/>
              <w:autoSpaceDN w:val="0"/>
              <w:adjustRightInd w:val="0"/>
            </w:pPr>
          </w:p>
          <w:p w:rsidR="009B425B" w:rsidRPr="00384048" w:rsidRDefault="00723331" w:rsidP="009B425B">
            <w:pPr>
              <w:shd w:val="clear" w:color="auto" w:fill="FFFFFF"/>
              <w:autoSpaceDE w:val="0"/>
              <w:autoSpaceDN w:val="0"/>
              <w:adjustRightInd w:val="0"/>
            </w:pPr>
            <w:r w:rsidRPr="00384048">
              <w:t>Черных Е.В.</w:t>
            </w:r>
          </w:p>
        </w:tc>
        <w:tc>
          <w:tcPr>
            <w:tcW w:w="2314" w:type="dxa"/>
            <w:shd w:val="clear" w:color="auto" w:fill="FFFFFF"/>
            <w:vAlign w:val="bottom"/>
          </w:tcPr>
          <w:p w:rsidR="009B425B" w:rsidRPr="00384048" w:rsidRDefault="009B425B" w:rsidP="00A272C7">
            <w:pPr>
              <w:shd w:val="clear" w:color="auto" w:fill="FFFFFF"/>
              <w:autoSpaceDE w:val="0"/>
              <w:autoSpaceDN w:val="0"/>
              <w:adjustRightInd w:val="0"/>
            </w:pPr>
            <w:r w:rsidRPr="00384048">
              <w:rPr>
                <w:sz w:val="26"/>
                <w:szCs w:val="26"/>
              </w:rPr>
              <w:t>/</w:t>
            </w:r>
            <w:r w:rsidR="00A272C7" w:rsidRPr="00384048">
              <w:rPr>
                <w:sz w:val="26"/>
                <w:szCs w:val="26"/>
              </w:rPr>
              <w:t>______________</w:t>
            </w:r>
            <w:r w:rsidRPr="00384048">
              <w:rPr>
                <w:rFonts w:eastAsia="Times New Roman"/>
                <w:sz w:val="26"/>
                <w:szCs w:val="26"/>
              </w:rPr>
              <w:t xml:space="preserve"> /</w:t>
            </w:r>
          </w:p>
        </w:tc>
      </w:tr>
      <w:tr w:rsidR="009B425B" w:rsidRPr="00384048" w:rsidTr="00134968">
        <w:trPr>
          <w:trHeight w:val="1004"/>
        </w:trPr>
        <w:tc>
          <w:tcPr>
            <w:tcW w:w="3730" w:type="dxa"/>
            <w:shd w:val="clear" w:color="auto" w:fill="FFFFFF"/>
            <w:vAlign w:val="bottom"/>
          </w:tcPr>
          <w:p w:rsidR="00A272C7" w:rsidRPr="00384048" w:rsidRDefault="009B425B" w:rsidP="00A272C7">
            <w:pPr>
              <w:shd w:val="clear" w:color="auto" w:fill="FFFFFF"/>
              <w:autoSpaceDE w:val="0"/>
              <w:autoSpaceDN w:val="0"/>
              <w:adjustRightInd w:val="0"/>
              <w:rPr>
                <w:rFonts w:eastAsia="Times New Roman"/>
                <w:sz w:val="26"/>
                <w:szCs w:val="26"/>
              </w:rPr>
            </w:pPr>
            <w:r w:rsidRPr="00384048">
              <w:rPr>
                <w:rFonts w:eastAsia="Times New Roman"/>
                <w:sz w:val="26"/>
                <w:szCs w:val="26"/>
              </w:rPr>
              <w:t>Согласовано:</w:t>
            </w:r>
            <w:r w:rsidR="00134968" w:rsidRPr="00384048">
              <w:t xml:space="preserve">                            </w:t>
            </w:r>
          </w:p>
          <w:p w:rsidR="009B425B" w:rsidRPr="00384048" w:rsidRDefault="00F22416" w:rsidP="00A272C7">
            <w:pPr>
              <w:shd w:val="clear" w:color="auto" w:fill="FFFFFF"/>
              <w:autoSpaceDE w:val="0"/>
              <w:autoSpaceDN w:val="0"/>
              <w:adjustRightInd w:val="0"/>
            </w:pPr>
            <w:r w:rsidRPr="00384048">
              <w:rPr>
                <w:rFonts w:eastAsia="Times New Roman"/>
                <w:sz w:val="26"/>
                <w:szCs w:val="26"/>
              </w:rPr>
              <w:t>Т</w:t>
            </w:r>
            <w:r w:rsidR="009B425B" w:rsidRPr="00384048">
              <w:rPr>
                <w:rFonts w:eastAsia="Times New Roman"/>
                <w:sz w:val="26"/>
                <w:szCs w:val="26"/>
              </w:rPr>
              <w:t xml:space="preserve">ехнический </w:t>
            </w:r>
            <w:r w:rsidR="00A272C7" w:rsidRPr="00384048">
              <w:rPr>
                <w:rFonts w:eastAsia="Times New Roman"/>
                <w:sz w:val="26"/>
                <w:szCs w:val="26"/>
              </w:rPr>
              <w:t>координатор</w:t>
            </w:r>
          </w:p>
        </w:tc>
        <w:tc>
          <w:tcPr>
            <w:tcW w:w="2539" w:type="dxa"/>
            <w:shd w:val="clear" w:color="auto" w:fill="FFFFFF"/>
          </w:tcPr>
          <w:p w:rsidR="00134968" w:rsidRPr="00384048" w:rsidRDefault="00134968" w:rsidP="009B425B">
            <w:pPr>
              <w:shd w:val="clear" w:color="auto" w:fill="FFFFFF"/>
              <w:autoSpaceDE w:val="0"/>
              <w:autoSpaceDN w:val="0"/>
              <w:adjustRightInd w:val="0"/>
            </w:pPr>
          </w:p>
          <w:p w:rsidR="00134968" w:rsidRPr="00384048" w:rsidRDefault="00134968" w:rsidP="009B425B">
            <w:pPr>
              <w:shd w:val="clear" w:color="auto" w:fill="FFFFFF"/>
              <w:autoSpaceDE w:val="0"/>
              <w:autoSpaceDN w:val="0"/>
              <w:adjustRightInd w:val="0"/>
            </w:pPr>
          </w:p>
          <w:p w:rsidR="00134968" w:rsidRPr="00384048" w:rsidRDefault="00134968" w:rsidP="009B425B">
            <w:pPr>
              <w:shd w:val="clear" w:color="auto" w:fill="FFFFFF"/>
              <w:autoSpaceDE w:val="0"/>
              <w:autoSpaceDN w:val="0"/>
              <w:adjustRightInd w:val="0"/>
            </w:pPr>
          </w:p>
          <w:p w:rsidR="009B425B" w:rsidRPr="00384048" w:rsidRDefault="009B425B" w:rsidP="009B425B">
            <w:pPr>
              <w:shd w:val="clear" w:color="auto" w:fill="FFFFFF"/>
              <w:autoSpaceDE w:val="0"/>
              <w:autoSpaceDN w:val="0"/>
              <w:adjustRightInd w:val="0"/>
            </w:pPr>
          </w:p>
        </w:tc>
        <w:tc>
          <w:tcPr>
            <w:tcW w:w="2314" w:type="dxa"/>
            <w:shd w:val="clear" w:color="auto" w:fill="FFFFFF"/>
            <w:vAlign w:val="bottom"/>
          </w:tcPr>
          <w:p w:rsidR="009B425B" w:rsidRPr="00384048" w:rsidRDefault="009B425B" w:rsidP="00A272C7">
            <w:pPr>
              <w:shd w:val="clear" w:color="auto" w:fill="FFFFFF"/>
              <w:autoSpaceDE w:val="0"/>
              <w:autoSpaceDN w:val="0"/>
              <w:adjustRightInd w:val="0"/>
            </w:pPr>
            <w:r w:rsidRPr="00384048">
              <w:rPr>
                <w:sz w:val="26"/>
                <w:szCs w:val="26"/>
              </w:rPr>
              <w:t>/</w:t>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rPr>
              <w:softHyphen/>
            </w:r>
            <w:r w:rsidR="00A272C7" w:rsidRPr="00384048">
              <w:rPr>
                <w:sz w:val="26"/>
                <w:szCs w:val="26"/>
                <w:u w:val="single"/>
              </w:rPr>
              <w:t>______________</w:t>
            </w:r>
            <w:r w:rsidRPr="00384048">
              <w:rPr>
                <w:rFonts w:eastAsia="Times New Roman"/>
                <w:sz w:val="26"/>
                <w:szCs w:val="26"/>
                <w:u w:val="single"/>
              </w:rPr>
              <w:t>/</w:t>
            </w:r>
          </w:p>
        </w:tc>
      </w:tr>
    </w:tbl>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A272C7" w:rsidRPr="00384048" w:rsidRDefault="00A272C7" w:rsidP="009B425B">
      <w:pPr>
        <w:shd w:val="clear" w:color="auto" w:fill="FFFFFF"/>
        <w:autoSpaceDE w:val="0"/>
        <w:autoSpaceDN w:val="0"/>
        <w:adjustRightInd w:val="0"/>
        <w:rPr>
          <w:b/>
          <w:sz w:val="34"/>
          <w:szCs w:val="34"/>
        </w:rPr>
      </w:pPr>
    </w:p>
    <w:p w:rsidR="000E26B2" w:rsidRPr="00384048" w:rsidRDefault="00A70754" w:rsidP="000E26B2">
      <w:pPr>
        <w:shd w:val="clear" w:color="auto" w:fill="FFFFFF"/>
        <w:autoSpaceDE w:val="0"/>
        <w:autoSpaceDN w:val="0"/>
        <w:adjustRightInd w:val="0"/>
        <w:jc w:val="center"/>
        <w:rPr>
          <w:b/>
        </w:rPr>
      </w:pPr>
      <w:r w:rsidRPr="00384048">
        <w:rPr>
          <w:b/>
        </w:rPr>
        <w:t>Ачинск, 2017</w:t>
      </w:r>
    </w:p>
    <w:p w:rsidR="00723331" w:rsidRPr="00384048" w:rsidRDefault="00723331" w:rsidP="000E26B2">
      <w:pPr>
        <w:shd w:val="clear" w:color="auto" w:fill="FFFFFF"/>
        <w:autoSpaceDE w:val="0"/>
        <w:autoSpaceDN w:val="0"/>
        <w:adjustRightInd w:val="0"/>
        <w:jc w:val="center"/>
        <w:rPr>
          <w:b/>
        </w:rPr>
      </w:pPr>
    </w:p>
    <w:p w:rsidR="00553614" w:rsidRPr="00384048" w:rsidRDefault="00553614" w:rsidP="00171DA9">
      <w:pPr>
        <w:autoSpaceDE w:val="0"/>
        <w:autoSpaceDN w:val="0"/>
        <w:adjustRightInd w:val="0"/>
        <w:rPr>
          <w:b/>
        </w:rPr>
      </w:pPr>
    </w:p>
    <w:p w:rsidR="005B13FE" w:rsidRPr="00384048" w:rsidRDefault="00553614" w:rsidP="004C170F">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b/>
          <w:bCs/>
          <w:u w:color="212121"/>
        </w:rPr>
      </w:pPr>
      <w:r w:rsidRPr="00384048">
        <w:rPr>
          <w:b/>
          <w:sz w:val="28"/>
          <w:szCs w:val="28"/>
        </w:rPr>
        <w:lastRenderedPageBreak/>
        <w:t>1</w:t>
      </w:r>
      <w:r w:rsidR="00171DA9" w:rsidRPr="00384048">
        <w:rPr>
          <w:b/>
          <w:sz w:val="28"/>
          <w:szCs w:val="28"/>
        </w:rPr>
        <w:t xml:space="preserve">. </w:t>
      </w:r>
      <w:r w:rsidR="005B13FE" w:rsidRPr="00384048">
        <w:rPr>
          <w:b/>
          <w:bCs/>
          <w:u w:color="212121"/>
        </w:rPr>
        <w:t>ВВЕДЕНИЕ</w:t>
      </w:r>
    </w:p>
    <w:p w:rsidR="005B13FE" w:rsidRPr="00384048" w:rsidRDefault="005B13FE" w:rsidP="004C170F">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u w:color="212121"/>
        </w:rPr>
      </w:pPr>
      <w:r w:rsidRPr="00384048">
        <w:rPr>
          <w:u w:color="212121"/>
        </w:rPr>
        <w:t>1.1. Название и описание профессиональной компетенции</w:t>
      </w:r>
    </w:p>
    <w:p w:rsidR="005B13FE" w:rsidRPr="00384048" w:rsidRDefault="005B13FE" w:rsidP="004C170F">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b/>
          <w:u w:color="212121"/>
        </w:rPr>
      </w:pPr>
      <w:r w:rsidRPr="00384048">
        <w:rPr>
          <w:u w:color="212121"/>
        </w:rPr>
        <w:t xml:space="preserve">Название профессиональной компетенции: </w:t>
      </w:r>
      <w:r w:rsidRPr="00384048">
        <w:rPr>
          <w:b/>
        </w:rPr>
        <w:t>Ремонт и обслуживание легковых автомобилей.</w:t>
      </w:r>
    </w:p>
    <w:p w:rsidR="005B13FE" w:rsidRPr="00384048" w:rsidRDefault="005B13FE" w:rsidP="004C170F">
      <w:pPr>
        <w:pStyle w:val="a5"/>
        <w:spacing w:line="276" w:lineRule="auto"/>
        <w:ind w:left="405" w:hanging="405"/>
        <w:jc w:val="both"/>
        <w:rPr>
          <w:b/>
        </w:rPr>
      </w:pPr>
      <w:r w:rsidRPr="00384048">
        <w:rPr>
          <w:b/>
        </w:rPr>
        <w:t>Описание компетенции</w:t>
      </w:r>
    </w:p>
    <w:p w:rsidR="005B13FE" w:rsidRPr="00384048" w:rsidRDefault="005B13FE" w:rsidP="004C170F">
      <w:pPr>
        <w:pStyle w:val="a5"/>
        <w:spacing w:line="276" w:lineRule="auto"/>
        <w:ind w:left="0"/>
        <w:jc w:val="both"/>
      </w:pPr>
      <w:r w:rsidRPr="00384048">
        <w:t>Ремонтом и обслуживанием легковых автомобилей занимаются  специалисты в области диагностики, ремонта и технического обслуживания автомобиля и автомобильных систем.</w:t>
      </w:r>
    </w:p>
    <w:p w:rsidR="005B13FE" w:rsidRPr="00384048" w:rsidRDefault="005B13FE" w:rsidP="004C170F">
      <w:pPr>
        <w:pStyle w:val="a5"/>
        <w:spacing w:line="276" w:lineRule="auto"/>
        <w:ind w:left="0"/>
        <w:jc w:val="both"/>
      </w:pPr>
      <w:r w:rsidRPr="00384048">
        <w:t xml:space="preserve">В работе специалиста по ремонту и обслуживанию легковых автомобилей требуется знание техники безопасности, пожарной безопасности, устройства и </w:t>
      </w:r>
      <w:hyperlink r:id="rId9" w:tooltip="Принцип" w:history="1">
        <w:r w:rsidRPr="00384048">
          <w:rPr>
            <w:rStyle w:val="a8"/>
            <w:color w:val="auto"/>
          </w:rPr>
          <w:t>принципа</w:t>
        </w:r>
      </w:hyperlink>
      <w:r w:rsidRPr="00384048">
        <w:t xml:space="preserve"> работы автомобиля и автомобильных систем, методов диагностики, базовых знаний по электротехнике и электронике, особенностей оборудования, используемого в работе, свойств обрабатываемых </w:t>
      </w:r>
      <w:hyperlink r:id="rId10" w:tooltip="Материал" w:history="1">
        <w:r w:rsidRPr="00384048">
          <w:rPr>
            <w:rStyle w:val="a8"/>
            <w:color w:val="auto"/>
          </w:rPr>
          <w:t>материалов</w:t>
        </w:r>
      </w:hyperlink>
      <w:r w:rsidRPr="00384048">
        <w:t xml:space="preserve"> и используемых </w:t>
      </w:r>
      <w:hyperlink r:id="rId11" w:tooltip="Масло" w:history="1">
        <w:r w:rsidRPr="00384048">
          <w:rPr>
            <w:rStyle w:val="a8"/>
            <w:color w:val="auto"/>
          </w:rPr>
          <w:t>смазок</w:t>
        </w:r>
      </w:hyperlink>
      <w:r w:rsidRPr="00384048">
        <w:t xml:space="preserve"> и жидкостей.</w:t>
      </w:r>
    </w:p>
    <w:p w:rsidR="004C170F" w:rsidRPr="00384048" w:rsidRDefault="004C170F" w:rsidP="005B13FE">
      <w:pPr>
        <w:spacing w:line="276" w:lineRule="auto"/>
        <w:jc w:val="both"/>
      </w:pPr>
    </w:p>
    <w:p w:rsidR="005B13FE" w:rsidRPr="00384048" w:rsidRDefault="004C170F" w:rsidP="005B13FE">
      <w:pPr>
        <w:spacing w:line="276" w:lineRule="auto"/>
        <w:jc w:val="both"/>
      </w:pPr>
      <w:r w:rsidRPr="00384048">
        <w:t xml:space="preserve">1.2 </w:t>
      </w:r>
      <w:r w:rsidRPr="00384048">
        <w:rPr>
          <w:rFonts w:eastAsia="Times New Roman"/>
        </w:rPr>
        <w:t>Участнику</w:t>
      </w:r>
      <w:r w:rsidRPr="00384048">
        <w:t xml:space="preserve"> необходимо знать</w:t>
      </w:r>
      <w:r w:rsidR="005B13FE" w:rsidRPr="00384048">
        <w:t xml:space="preserve"> и понима</w:t>
      </w:r>
      <w:r w:rsidRPr="00384048">
        <w:t>ть</w:t>
      </w:r>
      <w:r w:rsidR="005B13FE" w:rsidRPr="00384048">
        <w:t xml:space="preserve"> следующи</w:t>
      </w:r>
      <w:r w:rsidRPr="00384048">
        <w:t>е</w:t>
      </w:r>
      <w:r w:rsidR="005B13FE" w:rsidRPr="00384048">
        <w:t xml:space="preserve"> аспект</w:t>
      </w:r>
      <w:r w:rsidRPr="00384048">
        <w:t>ы</w:t>
      </w:r>
      <w:r w:rsidR="005B13FE" w:rsidRPr="00384048">
        <w:t>:</w:t>
      </w:r>
    </w:p>
    <w:p w:rsidR="005B13FE" w:rsidRPr="00384048" w:rsidRDefault="005B13FE" w:rsidP="005B13FE">
      <w:pPr>
        <w:numPr>
          <w:ilvl w:val="0"/>
          <w:numId w:val="15"/>
        </w:numPr>
        <w:spacing w:line="276" w:lineRule="auto"/>
        <w:jc w:val="both"/>
      </w:pPr>
      <w:r w:rsidRPr="00384048">
        <w:t>Устройство и работ</w:t>
      </w:r>
      <w:r w:rsidR="004C170F" w:rsidRPr="00384048">
        <w:t>у</w:t>
      </w:r>
      <w:r w:rsidRPr="00384048">
        <w:t xml:space="preserve"> узлов и агрегатов автомобиля;</w:t>
      </w:r>
    </w:p>
    <w:p w:rsidR="005B13FE" w:rsidRPr="00384048" w:rsidRDefault="005B13FE" w:rsidP="005B13FE">
      <w:pPr>
        <w:numPr>
          <w:ilvl w:val="0"/>
          <w:numId w:val="15"/>
        </w:numPr>
        <w:spacing w:line="276" w:lineRule="auto"/>
        <w:jc w:val="both"/>
      </w:pPr>
      <w:r w:rsidRPr="00384048">
        <w:t>Принципы и технологии диагностики, ремонта и технического обслуживания автомобиля;</w:t>
      </w:r>
    </w:p>
    <w:p w:rsidR="005B13FE" w:rsidRPr="00384048" w:rsidRDefault="005B13FE" w:rsidP="005B13FE">
      <w:pPr>
        <w:numPr>
          <w:ilvl w:val="0"/>
          <w:numId w:val="15"/>
        </w:numPr>
        <w:spacing w:line="276" w:lineRule="auto"/>
        <w:jc w:val="both"/>
      </w:pPr>
      <w:r w:rsidRPr="00384048">
        <w:t>Базовые схемы электрооборудования автомобиля;</w:t>
      </w:r>
    </w:p>
    <w:p w:rsidR="005B13FE" w:rsidRPr="00384048" w:rsidRDefault="005B13FE" w:rsidP="005B13FE">
      <w:pPr>
        <w:numPr>
          <w:ilvl w:val="0"/>
          <w:numId w:val="15"/>
        </w:numPr>
        <w:spacing w:line="276" w:lineRule="auto"/>
        <w:jc w:val="both"/>
      </w:pPr>
      <w:r w:rsidRPr="00384048">
        <w:t>Информационные ресурсы производителя;</w:t>
      </w:r>
    </w:p>
    <w:p w:rsidR="005B13FE" w:rsidRPr="00384048" w:rsidRDefault="005B13FE" w:rsidP="005B13FE">
      <w:pPr>
        <w:numPr>
          <w:ilvl w:val="0"/>
          <w:numId w:val="15"/>
        </w:numPr>
        <w:spacing w:line="276" w:lineRule="auto"/>
        <w:jc w:val="both"/>
      </w:pPr>
      <w:r w:rsidRPr="00384048">
        <w:t>Применяемый инструмент, устройства, материалы для выполнения работ по техническому обслуживанию и ремонту, технические требования и нормы по их правильному использованию.</w:t>
      </w:r>
    </w:p>
    <w:p w:rsidR="005B13FE" w:rsidRPr="00384048" w:rsidRDefault="005B13FE" w:rsidP="005B13FE">
      <w:pPr>
        <w:numPr>
          <w:ilvl w:val="0"/>
          <w:numId w:val="15"/>
        </w:numPr>
        <w:spacing w:line="276" w:lineRule="auto"/>
        <w:jc w:val="both"/>
      </w:pPr>
      <w:r w:rsidRPr="00384048">
        <w:t>Правила ОТ, ТБ и ПБ.</w:t>
      </w:r>
    </w:p>
    <w:p w:rsidR="005B13FE" w:rsidRPr="00384048" w:rsidRDefault="005B13FE" w:rsidP="00E63F9D">
      <w:pPr>
        <w:autoSpaceDE w:val="0"/>
        <w:autoSpaceDN w:val="0"/>
        <w:adjustRightInd w:val="0"/>
        <w:rPr>
          <w:b/>
          <w:sz w:val="28"/>
          <w:szCs w:val="28"/>
        </w:rPr>
      </w:pPr>
    </w:p>
    <w:p w:rsidR="004C170F" w:rsidRPr="00384048" w:rsidRDefault="004C170F" w:rsidP="004C170F">
      <w:pPr>
        <w:rPr>
          <w:rFonts w:eastAsia="Times New Roman"/>
          <w:b/>
          <w:bCs/>
          <w:u w:color="212121"/>
        </w:rPr>
      </w:pPr>
      <w:r w:rsidRPr="00384048">
        <w:rPr>
          <w:rFonts w:eastAsia="Times New Roman"/>
          <w:b/>
        </w:rPr>
        <w:t xml:space="preserve">2. </w:t>
      </w:r>
      <w:r w:rsidRPr="00384048">
        <w:rPr>
          <w:b/>
          <w:bCs/>
          <w:u w:color="212121"/>
        </w:rPr>
        <w:t>ФОРМЫ УЧАСТИЯ В КОНКУРСЕ</w:t>
      </w:r>
    </w:p>
    <w:p w:rsidR="004C170F" w:rsidRPr="00384048" w:rsidRDefault="004C170F" w:rsidP="004C170F">
      <w:r w:rsidRPr="00384048">
        <w:rPr>
          <w:u w:color="212121"/>
        </w:rPr>
        <w:t xml:space="preserve">   </w:t>
      </w:r>
      <w:r w:rsidRPr="00384048">
        <w:rPr>
          <w:u w:color="212121"/>
        </w:rPr>
        <w:tab/>
      </w:r>
      <w:r w:rsidRPr="00384048">
        <w:rPr>
          <w:b/>
          <w:u w:color="212121"/>
        </w:rPr>
        <w:t>Модуль А</w:t>
      </w:r>
      <w:r w:rsidRPr="00384048">
        <w:rPr>
          <w:u w:color="212121"/>
        </w:rPr>
        <w:t xml:space="preserve"> -  </w:t>
      </w:r>
      <w:r w:rsidRPr="00384048">
        <w:t>командный конкурс первого дня соревнований, состав команды – 4 человека.</w:t>
      </w:r>
    </w:p>
    <w:p w:rsidR="004C170F" w:rsidRPr="00384048" w:rsidRDefault="004C170F" w:rsidP="004C170F">
      <w:pPr>
        <w:ind w:firstLine="708"/>
        <w:rPr>
          <w:u w:color="212121"/>
        </w:rPr>
      </w:pPr>
      <w:r w:rsidRPr="00384048">
        <w:rPr>
          <w:b/>
        </w:rPr>
        <w:t>Модуль В</w:t>
      </w:r>
      <w:r w:rsidRPr="00384048">
        <w:t xml:space="preserve"> - </w:t>
      </w:r>
      <w:r w:rsidRPr="00384048">
        <w:rPr>
          <w:rFonts w:eastAsia="Times New Roman"/>
          <w:lang w:eastAsia="ru-RU"/>
        </w:rPr>
        <w:t>личный зачет, выполняется во второй день соревнований, два члена команды (№1 и №2).</w:t>
      </w:r>
      <w:r w:rsidRPr="00384048">
        <w:rPr>
          <w:u w:color="212121"/>
        </w:rPr>
        <w:t xml:space="preserve"> </w:t>
      </w:r>
    </w:p>
    <w:p w:rsidR="004C170F" w:rsidRPr="00384048" w:rsidRDefault="004C170F" w:rsidP="004C170F">
      <w:pPr>
        <w:ind w:firstLine="708"/>
        <w:rPr>
          <w:u w:color="212121"/>
        </w:rPr>
      </w:pPr>
      <w:r w:rsidRPr="00384048">
        <w:rPr>
          <w:b/>
        </w:rPr>
        <w:t>Модуль С</w:t>
      </w:r>
      <w:r w:rsidRPr="00384048">
        <w:t xml:space="preserve"> - </w:t>
      </w:r>
      <w:r w:rsidRPr="00384048">
        <w:rPr>
          <w:rFonts w:eastAsia="Times New Roman"/>
          <w:lang w:eastAsia="ru-RU"/>
        </w:rPr>
        <w:t>личный зачет, выполняется в третий день соревнований, два члена команды (№3 и №4).</w:t>
      </w:r>
      <w:r w:rsidRPr="00384048">
        <w:rPr>
          <w:u w:color="212121"/>
        </w:rPr>
        <w:t xml:space="preserve"> </w:t>
      </w:r>
    </w:p>
    <w:p w:rsidR="004C170F" w:rsidRPr="00384048" w:rsidRDefault="004C170F" w:rsidP="00E63F9D">
      <w:pPr>
        <w:autoSpaceDE w:val="0"/>
        <w:autoSpaceDN w:val="0"/>
        <w:adjustRightInd w:val="0"/>
        <w:rPr>
          <w:rFonts w:eastAsia="Times New Roman"/>
          <w:b/>
        </w:rPr>
      </w:pPr>
      <w:r w:rsidRPr="00384048">
        <w:rPr>
          <w:rFonts w:eastAsia="Times New Roman"/>
          <w:b/>
        </w:rPr>
        <w:t xml:space="preserve"> </w:t>
      </w:r>
    </w:p>
    <w:p w:rsidR="004C170F" w:rsidRPr="00384048" w:rsidRDefault="004C170F" w:rsidP="004C170F">
      <w:pPr>
        <w:rPr>
          <w:rFonts w:eastAsia="Times New Roman"/>
          <w:b/>
          <w:bCs/>
        </w:rPr>
      </w:pPr>
      <w:r w:rsidRPr="00384048">
        <w:rPr>
          <w:b/>
          <w:bCs/>
        </w:rPr>
        <w:t xml:space="preserve">3. </w:t>
      </w:r>
      <w:r w:rsidR="00384048" w:rsidRPr="00384048">
        <w:rPr>
          <w:rFonts w:eastAsia="Times New Roman"/>
          <w:b/>
        </w:rPr>
        <w:t>РЕГЛАМЕНТ КОНКУРСА И ОБЩЕЕ</w:t>
      </w:r>
      <w:r w:rsidR="00384048" w:rsidRPr="00384048">
        <w:rPr>
          <w:b/>
          <w:bCs/>
        </w:rPr>
        <w:t xml:space="preserve"> </w:t>
      </w:r>
      <w:r w:rsidRPr="00384048">
        <w:rPr>
          <w:b/>
          <w:bCs/>
        </w:rPr>
        <w:t>ОПИСАНИЕ КОНКУРСНОГО ЗАДАНИЯ</w:t>
      </w:r>
    </w:p>
    <w:p w:rsidR="00384048" w:rsidRPr="00384048" w:rsidRDefault="00384048" w:rsidP="00384048">
      <w:pPr>
        <w:shd w:val="clear" w:color="auto" w:fill="FFFFFF"/>
        <w:autoSpaceDE w:val="0"/>
        <w:autoSpaceDN w:val="0"/>
        <w:adjustRightInd w:val="0"/>
        <w:spacing w:before="120" w:after="120"/>
        <w:jc w:val="both"/>
        <w:rPr>
          <w:rFonts w:ascii="Arial" w:hAnsi="Arial" w:cs="Arial"/>
          <w:b/>
          <w:bCs/>
          <w:i/>
          <w:iCs/>
        </w:rPr>
      </w:pPr>
      <w:r w:rsidRPr="00384048">
        <w:t xml:space="preserve">3.1 </w:t>
      </w:r>
      <w:r w:rsidR="004C170F" w:rsidRPr="00384048">
        <w:t>Конкурс организован по модульному принципу. Для каждого модуля участники получают задания, кроме того, для выполнения каждого модуля предлагаются чёткие временные рамки. Они устанавливаются таким образом, чтобы задачи были выполнены очень быстро при полной концентрации внимания. Каждый модуль разбирается и обсуждается до начала работы, чтобы вопросы, которые могут возникнуть в процессе соревнований, были пояснены заранее.</w:t>
      </w:r>
      <w:r w:rsidRPr="00384048">
        <w:rPr>
          <w:rFonts w:ascii="Arial" w:hAnsi="Arial" w:cs="Arial"/>
          <w:b/>
          <w:bCs/>
          <w:i/>
          <w:iCs/>
        </w:rPr>
        <w:t xml:space="preserve"> </w:t>
      </w:r>
    </w:p>
    <w:p w:rsidR="00384048" w:rsidRPr="00384048" w:rsidRDefault="00384048" w:rsidP="00384048">
      <w:pPr>
        <w:pStyle w:val="a5"/>
        <w:numPr>
          <w:ilvl w:val="1"/>
          <w:numId w:val="27"/>
        </w:numPr>
        <w:shd w:val="clear" w:color="auto" w:fill="FFFFFF"/>
        <w:autoSpaceDE w:val="0"/>
        <w:autoSpaceDN w:val="0"/>
        <w:adjustRightInd w:val="0"/>
        <w:spacing w:before="120" w:after="120"/>
        <w:jc w:val="both"/>
        <w:rPr>
          <w:rFonts w:eastAsia="Times New Roman"/>
          <w:bCs/>
          <w:iCs/>
        </w:rPr>
      </w:pPr>
      <w:r w:rsidRPr="00384048">
        <w:rPr>
          <w:rFonts w:eastAsia="Times New Roman"/>
          <w:bCs/>
          <w:iCs/>
        </w:rPr>
        <w:t>Время выполнения заданий</w:t>
      </w:r>
    </w:p>
    <w:p w:rsidR="00384048" w:rsidRPr="00384048" w:rsidRDefault="00384048" w:rsidP="00384048">
      <w:pPr>
        <w:shd w:val="clear" w:color="auto" w:fill="FFFFFF"/>
        <w:autoSpaceDE w:val="0"/>
        <w:autoSpaceDN w:val="0"/>
        <w:adjustRightInd w:val="0"/>
        <w:spacing w:before="120" w:after="120"/>
        <w:ind w:left="360"/>
        <w:jc w:val="both"/>
      </w:pPr>
      <w:r w:rsidRPr="00384048">
        <w:t>1 час.</w:t>
      </w:r>
    </w:p>
    <w:p w:rsidR="00384048" w:rsidRPr="00384048" w:rsidRDefault="00384048" w:rsidP="00384048">
      <w:pPr>
        <w:pStyle w:val="a5"/>
        <w:shd w:val="clear" w:color="auto" w:fill="FFFFFF"/>
        <w:autoSpaceDE w:val="0"/>
        <w:autoSpaceDN w:val="0"/>
        <w:adjustRightInd w:val="0"/>
        <w:spacing w:before="120" w:after="120"/>
        <w:ind w:left="0"/>
        <w:jc w:val="both"/>
        <w:rPr>
          <w:rFonts w:eastAsia="Times New Roman"/>
          <w:bCs/>
          <w:iCs/>
        </w:rPr>
      </w:pPr>
      <w:r w:rsidRPr="00384048">
        <w:rPr>
          <w:rFonts w:eastAsia="Times New Roman"/>
          <w:bCs/>
          <w:iCs/>
        </w:rPr>
        <w:t>3.3 Возрастные категории</w:t>
      </w:r>
    </w:p>
    <w:p w:rsidR="00384048" w:rsidRPr="00384048" w:rsidRDefault="00384048" w:rsidP="00384048">
      <w:pPr>
        <w:pStyle w:val="a5"/>
        <w:shd w:val="clear" w:color="auto" w:fill="FFFFFF"/>
        <w:autoSpaceDE w:val="0"/>
        <w:autoSpaceDN w:val="0"/>
        <w:adjustRightInd w:val="0"/>
        <w:spacing w:before="120" w:after="120"/>
        <w:ind w:left="405"/>
        <w:jc w:val="both"/>
      </w:pPr>
      <w:r w:rsidRPr="00384048">
        <w:t>14+</w:t>
      </w:r>
    </w:p>
    <w:p w:rsidR="004C170F" w:rsidRPr="00384048" w:rsidRDefault="004C170F" w:rsidP="004C170F">
      <w:pPr>
        <w:spacing w:line="276" w:lineRule="auto"/>
        <w:ind w:firstLine="709"/>
        <w:jc w:val="both"/>
        <w:rPr>
          <w:rFonts w:eastAsia="Times New Roman"/>
        </w:rPr>
      </w:pPr>
    </w:p>
    <w:p w:rsidR="004C170F" w:rsidRPr="00384048" w:rsidRDefault="004C170F" w:rsidP="00E63F9D">
      <w:pPr>
        <w:autoSpaceDE w:val="0"/>
        <w:autoSpaceDN w:val="0"/>
        <w:adjustRightInd w:val="0"/>
        <w:rPr>
          <w:rFonts w:eastAsia="Times New Roman"/>
          <w:b/>
        </w:rPr>
      </w:pPr>
    </w:p>
    <w:p w:rsidR="00384048" w:rsidRPr="00384048" w:rsidRDefault="004C170F" w:rsidP="00384048">
      <w:pPr>
        <w:rPr>
          <w:rFonts w:eastAsia="Times New Roman"/>
          <w:b/>
          <w:bCs/>
        </w:rPr>
      </w:pPr>
      <w:r w:rsidRPr="00384048">
        <w:rPr>
          <w:rFonts w:eastAsia="Times New Roman"/>
          <w:b/>
        </w:rPr>
        <w:t xml:space="preserve">4. </w:t>
      </w:r>
      <w:r w:rsidR="00384048" w:rsidRPr="00384048">
        <w:rPr>
          <w:b/>
          <w:bCs/>
        </w:rPr>
        <w:t>ОПИСАНИЕ КОНКУРСНОГО ЗАДАНИЯ</w:t>
      </w:r>
    </w:p>
    <w:p w:rsidR="00553614" w:rsidRPr="00384048" w:rsidRDefault="00553614" w:rsidP="00E63F9D">
      <w:pPr>
        <w:autoSpaceDE w:val="0"/>
        <w:autoSpaceDN w:val="0"/>
        <w:adjustRightInd w:val="0"/>
        <w:rPr>
          <w:b/>
        </w:rPr>
      </w:pPr>
    </w:p>
    <w:p w:rsidR="00553614" w:rsidRPr="00384048" w:rsidRDefault="005B13FE" w:rsidP="009E2A84">
      <w:pPr>
        <w:pStyle w:val="a5"/>
        <w:numPr>
          <w:ilvl w:val="1"/>
          <w:numId w:val="24"/>
        </w:numPr>
        <w:autoSpaceDE w:val="0"/>
        <w:autoSpaceDN w:val="0"/>
        <w:adjustRightInd w:val="0"/>
        <w:spacing w:before="120" w:after="120"/>
        <w:jc w:val="both"/>
        <w:rPr>
          <w:rFonts w:eastAsia="Times New Roman"/>
          <w:b/>
          <w:bCs/>
          <w:iCs/>
        </w:rPr>
      </w:pPr>
      <w:r w:rsidRPr="00384048">
        <w:rPr>
          <w:rFonts w:eastAsia="Times New Roman"/>
          <w:b/>
          <w:bCs/>
          <w:iCs/>
        </w:rPr>
        <w:t>Содержание задания</w:t>
      </w:r>
    </w:p>
    <w:p w:rsidR="005B13FE" w:rsidRPr="00384048" w:rsidRDefault="005B13FE" w:rsidP="009E2A84">
      <w:pPr>
        <w:pStyle w:val="a5"/>
        <w:autoSpaceDE w:val="0"/>
        <w:autoSpaceDN w:val="0"/>
        <w:adjustRightInd w:val="0"/>
        <w:spacing w:before="120" w:after="120"/>
        <w:ind w:left="0"/>
        <w:jc w:val="both"/>
        <w:rPr>
          <w:rFonts w:eastAsia="Times New Roman"/>
          <w:bCs/>
          <w:iCs/>
        </w:rPr>
      </w:pPr>
      <w:r w:rsidRPr="00384048">
        <w:rPr>
          <w:rFonts w:eastAsia="Times New Roman"/>
          <w:bCs/>
          <w:iCs/>
        </w:rPr>
        <w:t xml:space="preserve">Необходимо выполнить задания трех модулей. </w:t>
      </w:r>
    </w:p>
    <w:tbl>
      <w:tblPr>
        <w:tblStyle w:val="TableNormal1"/>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9"/>
        <w:gridCol w:w="7541"/>
        <w:gridCol w:w="1559"/>
      </w:tblGrid>
      <w:tr w:rsidR="00553614" w:rsidRPr="00384048" w:rsidTr="009E2A84">
        <w:trPr>
          <w:trHeight w:val="63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color w:val="auto"/>
                <w:sz w:val="24"/>
                <w:szCs w:val="24"/>
              </w:rPr>
            </w:pPr>
            <w:r w:rsidRPr="00384048">
              <w:rPr>
                <w:rFonts w:ascii="Times New Roman" w:hAnsi="Times New Roman" w:cs="Times New Roman"/>
                <w:color w:val="auto"/>
                <w:sz w:val="24"/>
                <w:szCs w:val="24"/>
                <w:u w:color="212121"/>
              </w:rPr>
              <w:t>№ п\п</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color w:val="auto"/>
                <w:sz w:val="24"/>
                <w:szCs w:val="24"/>
              </w:rPr>
            </w:pPr>
            <w:r w:rsidRPr="00384048">
              <w:rPr>
                <w:rFonts w:ascii="Times New Roman" w:hAnsi="Times New Roman" w:cs="Times New Roman"/>
                <w:color w:val="auto"/>
                <w:sz w:val="24"/>
                <w:szCs w:val="24"/>
                <w:u w:color="212121"/>
              </w:rPr>
              <w:t>Наименование модуля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color w:val="auto"/>
                <w:sz w:val="24"/>
                <w:szCs w:val="24"/>
                <w:u w:color="212121"/>
              </w:rPr>
            </w:pPr>
            <w:r w:rsidRPr="00384048">
              <w:rPr>
                <w:rFonts w:ascii="Times New Roman" w:hAnsi="Times New Roman" w:cs="Times New Roman"/>
                <w:color w:val="auto"/>
                <w:sz w:val="24"/>
                <w:szCs w:val="24"/>
                <w:u w:color="212121"/>
              </w:rPr>
              <w:t>Время на задание (мин)</w:t>
            </w:r>
          </w:p>
        </w:tc>
      </w:tr>
      <w:tr w:rsidR="00553614" w:rsidRPr="00384048" w:rsidTr="009E2A84">
        <w:trPr>
          <w:trHeight w:val="3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color w:val="auto"/>
                <w:sz w:val="24"/>
                <w:szCs w:val="24"/>
              </w:rPr>
            </w:pPr>
            <w:r w:rsidRPr="00384048">
              <w:rPr>
                <w:rFonts w:ascii="Times New Roman" w:hAnsi="Times New Roman" w:cs="Times New Roman"/>
                <w:color w:val="auto"/>
                <w:sz w:val="24"/>
                <w:szCs w:val="24"/>
                <w:u w:color="212121"/>
              </w:rPr>
              <w:t>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531D"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eastAsia="Times New Roman" w:hAnsi="Times New Roman" w:cs="Times New Roman"/>
                <w:color w:val="auto"/>
                <w:sz w:val="24"/>
                <w:szCs w:val="24"/>
              </w:rPr>
            </w:pPr>
            <w:r w:rsidRPr="00384048">
              <w:rPr>
                <w:rFonts w:ascii="Times New Roman" w:hAnsi="Times New Roman" w:cs="Times New Roman"/>
                <w:bCs/>
                <w:color w:val="auto"/>
                <w:sz w:val="24"/>
                <w:szCs w:val="24"/>
                <w:u w:color="212121"/>
              </w:rPr>
              <w:t xml:space="preserve">Модуль  А – </w:t>
            </w:r>
            <w:r w:rsidR="00E63F9D" w:rsidRPr="00384048">
              <w:rPr>
                <w:rFonts w:ascii="Times New Roman" w:hAnsi="Times New Roman" w:cs="Times New Roman"/>
                <w:bCs/>
                <w:color w:val="auto"/>
                <w:sz w:val="24"/>
                <w:szCs w:val="24"/>
                <w:u w:color="212121"/>
              </w:rPr>
              <w:t xml:space="preserve"> </w:t>
            </w:r>
            <w:r w:rsidRPr="00384048">
              <w:rPr>
                <w:rFonts w:ascii="Times New Roman" w:hAnsi="Times New Roman" w:cs="Times New Roman"/>
                <w:bCs/>
                <w:color w:val="auto"/>
                <w:sz w:val="24"/>
                <w:szCs w:val="24"/>
                <w:u w:color="212121"/>
              </w:rPr>
              <w:t>«</w:t>
            </w:r>
            <w:r w:rsidRPr="00384048">
              <w:rPr>
                <w:rFonts w:ascii="Times New Roman" w:hAnsi="Times New Roman" w:cs="Times New Roman"/>
                <w:color w:val="auto"/>
                <w:sz w:val="24"/>
                <w:szCs w:val="24"/>
              </w:rPr>
              <w:t>Замена тормозных колодок на автомобиле ВАЗ</w:t>
            </w:r>
            <w:r w:rsidRPr="00384048">
              <w:rPr>
                <w:rFonts w:ascii="Times New Roman" w:hAnsi="Times New Roman" w:cs="Times New Roman"/>
                <w:bCs/>
                <w:color w:val="auto"/>
                <w:sz w:val="24"/>
                <w:szCs w:val="24"/>
                <w:u w:color="212121"/>
              </w:rPr>
              <w:t>»</w:t>
            </w:r>
            <w:r w:rsidRPr="00384048">
              <w:rPr>
                <w:rFonts w:ascii="Times New Roman" w:eastAsia="Times New Roman" w:hAnsi="Times New Roman" w:cs="Times New Roman"/>
                <w:color w:val="auto"/>
                <w:sz w:val="24"/>
                <w:szCs w:val="24"/>
              </w:rPr>
              <w:t xml:space="preserve"> </w:t>
            </w:r>
          </w:p>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Cs/>
                <w:color w:val="auto"/>
                <w:sz w:val="24"/>
                <w:szCs w:val="24"/>
                <w:u w:color="212121"/>
              </w:rPr>
            </w:pPr>
            <w:r w:rsidRPr="00384048">
              <w:rPr>
                <w:rFonts w:ascii="Times New Roman" w:eastAsia="Times New Roman" w:hAnsi="Times New Roman" w:cs="Times New Roman"/>
                <w:color w:val="auto"/>
                <w:sz w:val="24"/>
                <w:szCs w:val="24"/>
              </w:rPr>
              <w:t>(Личный зачет)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bCs/>
                <w:color w:val="auto"/>
                <w:sz w:val="24"/>
                <w:szCs w:val="24"/>
                <w:u w:color="212121"/>
              </w:rPr>
            </w:pPr>
            <w:r w:rsidRPr="00384048">
              <w:rPr>
                <w:rFonts w:ascii="Times New Roman" w:hAnsi="Times New Roman" w:cs="Times New Roman"/>
                <w:bCs/>
                <w:color w:val="auto"/>
                <w:sz w:val="24"/>
                <w:szCs w:val="24"/>
                <w:u w:color="212121"/>
              </w:rPr>
              <w:t>20</w:t>
            </w:r>
          </w:p>
        </w:tc>
      </w:tr>
      <w:tr w:rsidR="00553614" w:rsidRPr="00384048" w:rsidTr="009E2A84">
        <w:trPr>
          <w:trHeight w:val="22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color w:val="auto"/>
                <w:sz w:val="24"/>
                <w:szCs w:val="24"/>
              </w:rPr>
            </w:pPr>
            <w:r w:rsidRPr="00384048">
              <w:rPr>
                <w:rFonts w:ascii="Times New Roman" w:hAnsi="Times New Roman" w:cs="Times New Roman"/>
                <w:color w:val="auto"/>
                <w:sz w:val="24"/>
                <w:szCs w:val="24"/>
                <w:u w:color="212121"/>
              </w:rPr>
              <w:t>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Cs/>
                <w:color w:val="auto"/>
                <w:sz w:val="24"/>
                <w:szCs w:val="24"/>
                <w:u w:color="212121"/>
              </w:rPr>
            </w:pPr>
            <w:r w:rsidRPr="00384048">
              <w:rPr>
                <w:rFonts w:ascii="Times New Roman" w:hAnsi="Times New Roman" w:cs="Times New Roman"/>
                <w:bCs/>
                <w:color w:val="auto"/>
                <w:sz w:val="24"/>
                <w:szCs w:val="24"/>
                <w:u w:color="212121"/>
              </w:rPr>
              <w:t>Модуль  В</w:t>
            </w:r>
            <w:r w:rsidR="00E63F9D" w:rsidRPr="00384048">
              <w:rPr>
                <w:rFonts w:ascii="Times New Roman" w:hAnsi="Times New Roman" w:cs="Times New Roman"/>
                <w:bCs/>
                <w:color w:val="auto"/>
                <w:sz w:val="24"/>
                <w:szCs w:val="24"/>
                <w:u w:color="212121"/>
              </w:rPr>
              <w:t xml:space="preserve"> </w:t>
            </w:r>
            <w:r w:rsidRPr="00384048">
              <w:rPr>
                <w:rFonts w:ascii="Times New Roman" w:hAnsi="Times New Roman" w:cs="Times New Roman"/>
                <w:bCs/>
                <w:color w:val="auto"/>
                <w:sz w:val="24"/>
                <w:szCs w:val="24"/>
                <w:u w:color="212121"/>
              </w:rPr>
              <w:t xml:space="preserve">– </w:t>
            </w:r>
            <w:r w:rsidR="00E63F9D" w:rsidRPr="00384048">
              <w:rPr>
                <w:rFonts w:ascii="Times New Roman" w:hAnsi="Times New Roman" w:cs="Times New Roman"/>
                <w:bCs/>
                <w:color w:val="auto"/>
                <w:sz w:val="24"/>
                <w:szCs w:val="24"/>
                <w:u w:color="212121"/>
              </w:rPr>
              <w:t xml:space="preserve"> </w:t>
            </w:r>
            <w:r w:rsidRPr="00384048">
              <w:rPr>
                <w:rFonts w:ascii="Times New Roman" w:hAnsi="Times New Roman" w:cs="Times New Roman"/>
                <w:bCs/>
                <w:color w:val="auto"/>
                <w:sz w:val="24"/>
                <w:szCs w:val="24"/>
                <w:u w:color="212121"/>
              </w:rPr>
              <w:t>«</w:t>
            </w:r>
            <w:r w:rsidRPr="00384048">
              <w:rPr>
                <w:rFonts w:ascii="Times New Roman" w:hAnsi="Times New Roman" w:cs="Times New Roman"/>
                <w:color w:val="auto"/>
                <w:sz w:val="24"/>
                <w:szCs w:val="24"/>
              </w:rPr>
              <w:t>Замена колёс на автомобиле ВАЗ»</w:t>
            </w:r>
            <w:r w:rsidR="00E63F9D" w:rsidRPr="00384048">
              <w:rPr>
                <w:rFonts w:ascii="Times New Roman" w:hAnsi="Times New Roman" w:cs="Times New Roman"/>
                <w:bCs/>
                <w:color w:val="auto"/>
                <w:sz w:val="24"/>
                <w:szCs w:val="24"/>
                <w:u w:color="212121"/>
              </w:rPr>
              <w:t xml:space="preserve"> (Командный зачет)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bCs/>
                <w:color w:val="auto"/>
                <w:sz w:val="24"/>
                <w:szCs w:val="24"/>
                <w:u w:color="212121"/>
              </w:rPr>
            </w:pPr>
            <w:r w:rsidRPr="00384048">
              <w:rPr>
                <w:rFonts w:ascii="Times New Roman" w:hAnsi="Times New Roman" w:cs="Times New Roman"/>
                <w:bCs/>
                <w:color w:val="auto"/>
                <w:sz w:val="24"/>
                <w:szCs w:val="24"/>
                <w:u w:color="212121"/>
              </w:rPr>
              <w:t>15</w:t>
            </w:r>
          </w:p>
        </w:tc>
      </w:tr>
      <w:tr w:rsidR="00553614" w:rsidRPr="00384048" w:rsidTr="009E2A84">
        <w:trPr>
          <w:trHeight w:val="201"/>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color w:val="auto"/>
                <w:sz w:val="24"/>
                <w:szCs w:val="24"/>
              </w:rPr>
            </w:pPr>
            <w:r w:rsidRPr="00384048">
              <w:rPr>
                <w:rFonts w:ascii="Times New Roman" w:hAnsi="Times New Roman" w:cs="Times New Roman"/>
                <w:color w:val="auto"/>
                <w:sz w:val="24"/>
                <w:szCs w:val="24"/>
                <w:u w:color="212121"/>
              </w:rPr>
              <w:t>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9E2A84">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Cs/>
                <w:color w:val="auto"/>
                <w:sz w:val="24"/>
                <w:szCs w:val="24"/>
                <w:u w:color="212121"/>
              </w:rPr>
            </w:pPr>
            <w:r w:rsidRPr="00384048">
              <w:rPr>
                <w:rFonts w:ascii="Times New Roman" w:hAnsi="Times New Roman" w:cs="Times New Roman"/>
                <w:bCs/>
                <w:color w:val="auto"/>
                <w:sz w:val="24"/>
                <w:szCs w:val="24"/>
                <w:u w:color="212121"/>
              </w:rPr>
              <w:t>Модуль  С – «</w:t>
            </w:r>
            <w:r w:rsidRPr="00384048">
              <w:rPr>
                <w:rFonts w:ascii="Times New Roman" w:hAnsi="Times New Roman" w:cs="Times New Roman"/>
                <w:color w:val="auto"/>
                <w:sz w:val="24"/>
                <w:szCs w:val="24"/>
              </w:rPr>
              <w:t>Разборка/сборка головки блока цилиндров ДВС ВАЗ-2106</w:t>
            </w:r>
            <w:r w:rsidRPr="00384048">
              <w:rPr>
                <w:rFonts w:ascii="Times New Roman" w:hAnsi="Times New Roman" w:cs="Times New Roman"/>
                <w:bCs/>
                <w:color w:val="auto"/>
                <w:sz w:val="24"/>
                <w:szCs w:val="24"/>
                <w:u w:color="212121"/>
              </w:rPr>
              <w:t xml:space="preserve">» </w:t>
            </w:r>
            <w:r w:rsidR="009E2A84" w:rsidRPr="00384048">
              <w:rPr>
                <w:rFonts w:ascii="Times New Roman" w:hAnsi="Times New Roman" w:cs="Times New Roman"/>
                <w:bCs/>
                <w:color w:val="auto"/>
                <w:sz w:val="24"/>
                <w:szCs w:val="24"/>
                <w:u w:color="212121"/>
              </w:rPr>
              <w:t xml:space="preserve"> </w:t>
            </w:r>
            <w:r w:rsidRPr="00384048">
              <w:rPr>
                <w:rFonts w:ascii="Times New Roman" w:hAnsi="Times New Roman" w:cs="Times New Roman"/>
                <w:bCs/>
                <w:color w:val="auto"/>
                <w:sz w:val="24"/>
                <w:szCs w:val="24"/>
                <w:u w:color="212121"/>
              </w:rPr>
              <w:t>(</w:t>
            </w:r>
            <w:r w:rsidRPr="00384048">
              <w:rPr>
                <w:rFonts w:ascii="Times New Roman" w:eastAsia="Times New Roman" w:hAnsi="Times New Roman" w:cs="Times New Roman"/>
                <w:color w:val="auto"/>
                <w:sz w:val="24"/>
                <w:szCs w:val="24"/>
              </w:rPr>
              <w:t>Личный зачет)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614" w:rsidRPr="00384048" w:rsidRDefault="00553614"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jc w:val="center"/>
              <w:rPr>
                <w:rFonts w:ascii="Times New Roman" w:hAnsi="Times New Roman" w:cs="Times New Roman"/>
                <w:bCs/>
                <w:color w:val="auto"/>
                <w:sz w:val="24"/>
                <w:szCs w:val="24"/>
                <w:u w:color="212121"/>
              </w:rPr>
            </w:pPr>
            <w:r w:rsidRPr="00384048">
              <w:rPr>
                <w:rFonts w:ascii="Times New Roman" w:hAnsi="Times New Roman" w:cs="Times New Roman"/>
                <w:bCs/>
                <w:color w:val="auto"/>
                <w:sz w:val="24"/>
                <w:szCs w:val="24"/>
                <w:u w:color="212121"/>
              </w:rPr>
              <w:t>20</w:t>
            </w:r>
          </w:p>
        </w:tc>
      </w:tr>
    </w:tbl>
    <w:p w:rsidR="00553614" w:rsidRPr="00384048" w:rsidRDefault="00553614" w:rsidP="00553614"/>
    <w:p w:rsidR="005B13FE" w:rsidRPr="00384048" w:rsidRDefault="005B13FE" w:rsidP="00553614"/>
    <w:p w:rsidR="00553614" w:rsidRPr="00384048" w:rsidRDefault="00553614" w:rsidP="00733FF9">
      <w:pPr>
        <w:pStyle w:val="a5"/>
        <w:numPr>
          <w:ilvl w:val="1"/>
          <w:numId w:val="24"/>
        </w:numPr>
        <w:rPr>
          <w:b/>
        </w:rPr>
      </w:pPr>
      <w:r w:rsidRPr="00384048">
        <w:rPr>
          <w:b/>
        </w:rPr>
        <w:t>Первый модуль «А»</w:t>
      </w:r>
      <w:r w:rsidR="005B13FE" w:rsidRPr="00384048">
        <w:rPr>
          <w:b/>
        </w:rPr>
        <w:t xml:space="preserve"> </w:t>
      </w:r>
      <w:r w:rsidRPr="00384048">
        <w:rPr>
          <w:b/>
        </w:rPr>
        <w:t xml:space="preserve">– </w:t>
      </w:r>
      <w:r w:rsidRPr="00384048">
        <w:rPr>
          <w:b/>
          <w:bCs/>
          <w:u w:color="212121"/>
        </w:rPr>
        <w:t>«</w:t>
      </w:r>
      <w:r w:rsidRPr="00384048">
        <w:rPr>
          <w:b/>
        </w:rPr>
        <w:t>Замена тормозных колодок на автомобиле ВАЗ</w:t>
      </w:r>
      <w:r w:rsidRPr="00384048">
        <w:rPr>
          <w:b/>
          <w:bCs/>
          <w:u w:color="212121"/>
        </w:rPr>
        <w:t>»</w:t>
      </w:r>
      <w:r w:rsidR="005D1426" w:rsidRPr="00384048">
        <w:rPr>
          <w:b/>
          <w:bCs/>
          <w:u w:color="212121"/>
        </w:rPr>
        <w:t xml:space="preserve"> </w:t>
      </w:r>
      <w:r w:rsidR="005D1426" w:rsidRPr="00384048">
        <w:rPr>
          <w:rFonts w:eastAsia="Times New Roman"/>
          <w:b/>
        </w:rPr>
        <w:t>(Личный зачет)</w:t>
      </w:r>
      <w:r w:rsidRPr="00384048">
        <w:rPr>
          <w:b/>
        </w:rPr>
        <w:t>.</w:t>
      </w:r>
    </w:p>
    <w:p w:rsidR="005B13FE" w:rsidRPr="00384048" w:rsidRDefault="005B13FE" w:rsidP="005B13FE">
      <w:pPr>
        <w:pStyle w:val="a5"/>
        <w:ind w:left="405"/>
      </w:pPr>
    </w:p>
    <w:p w:rsidR="00B76B54" w:rsidRPr="00384048" w:rsidRDefault="00733FF9" w:rsidP="00553614">
      <w:pPr>
        <w:rPr>
          <w:b/>
        </w:rPr>
      </w:pPr>
      <w:r w:rsidRPr="00384048">
        <w:rPr>
          <w:b/>
        </w:rPr>
        <w:t xml:space="preserve">4.2.1 Описание </w:t>
      </w:r>
      <w:r w:rsidR="009E2A84" w:rsidRPr="00384048">
        <w:rPr>
          <w:b/>
        </w:rPr>
        <w:t>задания</w:t>
      </w:r>
    </w:p>
    <w:p w:rsidR="00553614" w:rsidRPr="00384048" w:rsidRDefault="00553614" w:rsidP="00553614">
      <w:r w:rsidRPr="00384048">
        <w:t>Время выполнения – 20 минут.</w:t>
      </w:r>
    </w:p>
    <w:p w:rsidR="009E2A84" w:rsidRPr="00384048" w:rsidRDefault="009E2A84" w:rsidP="00553614"/>
    <w:p w:rsidR="00553614" w:rsidRPr="00384048" w:rsidRDefault="00553614" w:rsidP="00553614">
      <w:r w:rsidRPr="00384048">
        <w:t>Конкурсанту необходимо провести разборку замену тормозных колодок на автомобиле ВАЗ, диагностику, провести сборку  в правильной последовательности.</w:t>
      </w:r>
    </w:p>
    <w:p w:rsidR="00553614" w:rsidRPr="00384048" w:rsidRDefault="00553614" w:rsidP="00553614">
      <w:r w:rsidRPr="00384048">
        <w:t>Выбрать правильные моменты затяжки.</w:t>
      </w:r>
    </w:p>
    <w:p w:rsidR="00553614" w:rsidRPr="00384048" w:rsidRDefault="00553614" w:rsidP="005536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590"/>
      </w:tblGrid>
      <w:tr w:rsidR="00553614" w:rsidRPr="00384048" w:rsidTr="00E63F9D">
        <w:trPr>
          <w:trHeight w:val="4815"/>
        </w:trPr>
        <w:tc>
          <w:tcPr>
            <w:tcW w:w="4992" w:type="dxa"/>
            <w:vAlign w:val="center"/>
          </w:tcPr>
          <w:p w:rsidR="00553614" w:rsidRPr="00384048" w:rsidRDefault="00553614" w:rsidP="00B76B54">
            <w:pPr>
              <w:jc w:val="center"/>
              <w:rPr>
                <w:rFonts w:ascii="Times New Roman" w:hAnsi="Times New Roman" w:cs="Times New Roman"/>
                <w:sz w:val="24"/>
                <w:szCs w:val="24"/>
              </w:rPr>
            </w:pPr>
            <w:r w:rsidRPr="00384048">
              <w:rPr>
                <w:noProof/>
                <w:lang w:eastAsia="ru-RU"/>
              </w:rPr>
              <w:drawing>
                <wp:anchor distT="0" distB="0" distL="114300" distR="114300" simplePos="0" relativeHeight="251661312" behindDoc="1" locked="0" layoutInCell="1" allowOverlap="1">
                  <wp:simplePos x="0" y="0"/>
                  <wp:positionH relativeFrom="column">
                    <wp:posOffset>5715</wp:posOffset>
                  </wp:positionH>
                  <wp:positionV relativeFrom="paragraph">
                    <wp:posOffset>-4027170</wp:posOffset>
                  </wp:positionV>
                  <wp:extent cx="2962275" cy="3124200"/>
                  <wp:effectExtent l="19050" t="0" r="9525" b="0"/>
                  <wp:wrapTight wrapText="bothSides">
                    <wp:wrapPolygon edited="0">
                      <wp:start x="-139" y="0"/>
                      <wp:lineTo x="-139" y="21468"/>
                      <wp:lineTo x="21669" y="21468"/>
                      <wp:lineTo x="21669" y="0"/>
                      <wp:lineTo x="-139" y="0"/>
                    </wp:wrapPolygon>
                  </wp:wrapTight>
                  <wp:docPr id="1" name="Рисунок 5" descr="1005.jpg"/>
                  <wp:cNvGraphicFramePr/>
                  <a:graphic xmlns:a="http://schemas.openxmlformats.org/drawingml/2006/main">
                    <a:graphicData uri="http://schemas.openxmlformats.org/drawingml/2006/picture">
                      <pic:pic xmlns:pic="http://schemas.openxmlformats.org/drawingml/2006/picture">
                        <pic:nvPicPr>
                          <pic:cNvPr id="0" name="1005.jpg"/>
                          <pic:cNvPicPr/>
                        </pic:nvPicPr>
                        <pic:blipFill>
                          <a:blip r:embed="rId12" cstate="email"/>
                          <a:stretch>
                            <a:fillRect/>
                          </a:stretch>
                        </pic:blipFill>
                        <pic:spPr>
                          <a:xfrm>
                            <a:off x="0" y="0"/>
                            <a:ext cx="2962275" cy="3124200"/>
                          </a:xfrm>
                          <a:prstGeom prst="rect">
                            <a:avLst/>
                          </a:prstGeom>
                        </pic:spPr>
                      </pic:pic>
                    </a:graphicData>
                  </a:graphic>
                </wp:anchor>
              </w:drawing>
            </w:r>
          </w:p>
        </w:tc>
        <w:tc>
          <w:tcPr>
            <w:tcW w:w="4992" w:type="dxa"/>
            <w:shd w:val="clear" w:color="auto" w:fill="auto"/>
            <w:vAlign w:val="center"/>
          </w:tcPr>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 xml:space="preserve">Схема переднего тормозного </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 xml:space="preserve">механизма автомобиля </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 xml:space="preserve">Цифрами обозначены: </w:t>
            </w:r>
          </w:p>
          <w:p w:rsidR="00553614" w:rsidRPr="00384048" w:rsidRDefault="00553614" w:rsidP="00E63F9D">
            <w:pPr>
              <w:rPr>
                <w:rFonts w:ascii="Times New Roman" w:hAnsi="Times New Roman" w:cs="Times New Roman"/>
                <w:sz w:val="24"/>
                <w:szCs w:val="24"/>
              </w:rPr>
            </w:pPr>
            <w:r w:rsidRPr="00384048">
              <w:rPr>
                <w:rFonts w:ascii="Times New Roman" w:hAnsi="Times New Roman" w:cs="Times New Roman"/>
                <w:sz w:val="24"/>
                <w:szCs w:val="24"/>
                <w:shd w:val="clear" w:color="auto" w:fill="DADADA"/>
              </w:rPr>
              <w:t>1 – тормозной диск;</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2 – направляющая колодок;</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 xml:space="preserve">3 – суппорт; </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4 – тормозные колодки;</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5 – цилиндр;</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 xml:space="preserve">6 – поршень; </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7 – сигнализатор износа колодок;</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8 – уплотнительное кольцо;</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9 – защитный чехол направляющего пальца;</w:t>
            </w:r>
          </w:p>
          <w:p w:rsidR="00553614" w:rsidRPr="00384048" w:rsidRDefault="00553614" w:rsidP="00E63F9D">
            <w:pPr>
              <w:rPr>
                <w:rFonts w:ascii="Times New Roman" w:hAnsi="Times New Roman" w:cs="Times New Roman"/>
                <w:sz w:val="24"/>
                <w:szCs w:val="24"/>
                <w:shd w:val="clear" w:color="auto" w:fill="DADADA"/>
              </w:rPr>
            </w:pPr>
            <w:r w:rsidRPr="00384048">
              <w:rPr>
                <w:rFonts w:ascii="Times New Roman" w:hAnsi="Times New Roman" w:cs="Times New Roman"/>
                <w:sz w:val="24"/>
                <w:szCs w:val="24"/>
                <w:shd w:val="clear" w:color="auto" w:fill="DADADA"/>
              </w:rPr>
              <w:t>10 – направляющий палец;</w:t>
            </w:r>
          </w:p>
          <w:p w:rsidR="00553614" w:rsidRPr="00384048" w:rsidRDefault="00553614" w:rsidP="00733FF9">
            <w:pPr>
              <w:pStyle w:val="a5"/>
              <w:numPr>
                <w:ilvl w:val="0"/>
                <w:numId w:val="25"/>
              </w:numPr>
              <w:rPr>
                <w:rFonts w:eastAsia="Times New Roman"/>
                <w:bCs/>
                <w:spacing w:val="-15"/>
              </w:rPr>
            </w:pPr>
            <w:r w:rsidRPr="00384048">
              <w:rPr>
                <w:shd w:val="clear" w:color="auto" w:fill="DADADA"/>
              </w:rPr>
              <w:t>– защитный кожух;</w:t>
            </w:r>
          </w:p>
          <w:p w:rsidR="00553614" w:rsidRPr="00384048" w:rsidRDefault="00553614" w:rsidP="00B76B54">
            <w:pPr>
              <w:jc w:val="center"/>
              <w:rPr>
                <w:rFonts w:ascii="Times New Roman" w:hAnsi="Times New Roman" w:cs="Times New Roman"/>
                <w:sz w:val="24"/>
                <w:szCs w:val="24"/>
              </w:rPr>
            </w:pPr>
          </w:p>
        </w:tc>
      </w:tr>
    </w:tbl>
    <w:p w:rsidR="00553614" w:rsidRPr="00384048" w:rsidRDefault="00733FF9" w:rsidP="00733FF9">
      <w:pPr>
        <w:ind w:left="1702"/>
        <w:rPr>
          <w:b/>
        </w:rPr>
      </w:pPr>
      <w:r w:rsidRPr="00384048">
        <w:rPr>
          <w:b/>
        </w:rPr>
        <w:t xml:space="preserve">4.2.2 </w:t>
      </w:r>
      <w:r w:rsidR="009E2A84" w:rsidRPr="00384048">
        <w:rPr>
          <w:b/>
        </w:rPr>
        <w:t>Порядок выполнения задания</w:t>
      </w:r>
    </w:p>
    <w:p w:rsidR="009E2A84" w:rsidRPr="00384048" w:rsidRDefault="009E2A84" w:rsidP="009E2A84">
      <w:pPr>
        <w:pStyle w:val="a5"/>
        <w:ind w:left="1935"/>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9018"/>
      </w:tblGrid>
      <w:tr w:rsidR="00B76B54" w:rsidRPr="00384048" w:rsidTr="00384048">
        <w:trPr>
          <w:trHeight w:val="315"/>
        </w:trPr>
        <w:tc>
          <w:tcPr>
            <w:tcW w:w="636" w:type="dxa"/>
            <w:shd w:val="clear" w:color="auto" w:fill="auto"/>
            <w:vAlign w:val="center"/>
            <w:hideMark/>
          </w:tcPr>
          <w:p w:rsidR="00B76B54" w:rsidRPr="00384048" w:rsidRDefault="00B76B54" w:rsidP="00B76B54">
            <w:r w:rsidRPr="00384048">
              <w:t>№</w:t>
            </w:r>
          </w:p>
        </w:tc>
        <w:tc>
          <w:tcPr>
            <w:tcW w:w="9018" w:type="dxa"/>
            <w:shd w:val="clear" w:color="auto" w:fill="auto"/>
            <w:vAlign w:val="center"/>
            <w:hideMark/>
          </w:tcPr>
          <w:p w:rsidR="00B76B54" w:rsidRPr="00384048" w:rsidRDefault="00B76B54" w:rsidP="00B76B54">
            <w:pPr>
              <w:jc w:val="center"/>
            </w:pPr>
            <w:r w:rsidRPr="00384048">
              <w:t>Этап.</w:t>
            </w:r>
          </w:p>
        </w:tc>
      </w:tr>
      <w:tr w:rsidR="00B76B54" w:rsidRPr="00384048" w:rsidTr="00384048">
        <w:trPr>
          <w:trHeight w:val="345"/>
        </w:trPr>
        <w:tc>
          <w:tcPr>
            <w:tcW w:w="636" w:type="dxa"/>
            <w:shd w:val="clear" w:color="auto" w:fill="auto"/>
            <w:vAlign w:val="center"/>
            <w:hideMark/>
          </w:tcPr>
          <w:p w:rsidR="00B76B54" w:rsidRPr="00384048" w:rsidRDefault="00B76B54" w:rsidP="00B76B54">
            <w:pPr>
              <w:rPr>
                <w:bCs/>
              </w:rPr>
            </w:pPr>
            <w:r w:rsidRPr="00384048">
              <w:rPr>
                <w:bCs/>
              </w:rPr>
              <w:t>1</w:t>
            </w:r>
          </w:p>
        </w:tc>
        <w:tc>
          <w:tcPr>
            <w:tcW w:w="9018" w:type="dxa"/>
            <w:shd w:val="clear" w:color="auto" w:fill="auto"/>
            <w:vAlign w:val="center"/>
            <w:hideMark/>
          </w:tcPr>
          <w:p w:rsidR="00B76B54" w:rsidRPr="00384048" w:rsidRDefault="00B76B54" w:rsidP="00B76B54">
            <w:pPr>
              <w:rPr>
                <w:bCs/>
              </w:rPr>
            </w:pPr>
            <w:r w:rsidRPr="00384048">
              <w:rPr>
                <w:bCs/>
              </w:rPr>
              <w:t>Разборка.</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lastRenderedPageBreak/>
              <w:t>1.1</w:t>
            </w:r>
          </w:p>
        </w:tc>
        <w:tc>
          <w:tcPr>
            <w:tcW w:w="9018" w:type="dxa"/>
            <w:shd w:val="clear" w:color="auto" w:fill="auto"/>
            <w:hideMark/>
          </w:tcPr>
          <w:p w:rsidR="00B76B54" w:rsidRPr="00384048" w:rsidRDefault="00B76B54" w:rsidP="00B76B54">
            <w:r w:rsidRPr="00384048">
              <w:t>Ослабить болты крепления колеса.</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1.2</w:t>
            </w:r>
          </w:p>
        </w:tc>
        <w:tc>
          <w:tcPr>
            <w:tcW w:w="9018" w:type="dxa"/>
            <w:shd w:val="clear" w:color="auto" w:fill="auto"/>
            <w:hideMark/>
          </w:tcPr>
          <w:p w:rsidR="00B76B54" w:rsidRPr="00384048" w:rsidRDefault="00B76B54" w:rsidP="009E2A84">
            <w:r w:rsidRPr="00384048">
              <w:t>Провери</w:t>
            </w:r>
            <w:r w:rsidR="009E2A84" w:rsidRPr="00384048">
              <w:t>ть</w:t>
            </w:r>
            <w:r w:rsidRPr="00384048">
              <w:t xml:space="preserve"> уровень тормозной жидкости в бачке.</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1.3</w:t>
            </w:r>
          </w:p>
        </w:tc>
        <w:tc>
          <w:tcPr>
            <w:tcW w:w="9018" w:type="dxa"/>
            <w:shd w:val="clear" w:color="auto" w:fill="auto"/>
            <w:hideMark/>
          </w:tcPr>
          <w:p w:rsidR="00B76B54" w:rsidRPr="00384048" w:rsidRDefault="00B76B54" w:rsidP="00B76B54">
            <w:r w:rsidRPr="00384048">
              <w:t>Поднять автомобиль на высоту, удобную для выполнения работы.</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1.4</w:t>
            </w:r>
          </w:p>
        </w:tc>
        <w:tc>
          <w:tcPr>
            <w:tcW w:w="9018" w:type="dxa"/>
            <w:shd w:val="clear" w:color="auto" w:fill="auto"/>
            <w:hideMark/>
          </w:tcPr>
          <w:p w:rsidR="00B76B54" w:rsidRPr="00384048" w:rsidRDefault="00B76B54" w:rsidP="00B76B54">
            <w:r w:rsidRPr="00384048">
              <w:t>Отвернуть болты крепления и снять колесо.</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1.5</w:t>
            </w:r>
          </w:p>
        </w:tc>
        <w:tc>
          <w:tcPr>
            <w:tcW w:w="9018" w:type="dxa"/>
            <w:shd w:val="clear" w:color="auto" w:fill="auto"/>
            <w:hideMark/>
          </w:tcPr>
          <w:p w:rsidR="00B76B54" w:rsidRPr="00384048" w:rsidRDefault="00B76B54" w:rsidP="00B76B54">
            <w:r w:rsidRPr="00384048">
              <w:t>Отогнуть кромку стопорной шайбы.</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1.6</w:t>
            </w:r>
          </w:p>
        </w:tc>
        <w:tc>
          <w:tcPr>
            <w:tcW w:w="9018" w:type="dxa"/>
            <w:shd w:val="clear" w:color="auto" w:fill="auto"/>
            <w:hideMark/>
          </w:tcPr>
          <w:p w:rsidR="00B76B54" w:rsidRPr="00384048" w:rsidRDefault="00B76B54" w:rsidP="00B76B54">
            <w:r w:rsidRPr="00384048">
              <w:t>Отвернуть болт  крепления нижнего направляющего пальца, придерживая ключом головку пальца.</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1.7</w:t>
            </w:r>
          </w:p>
        </w:tc>
        <w:tc>
          <w:tcPr>
            <w:tcW w:w="9018" w:type="dxa"/>
            <w:shd w:val="clear" w:color="auto" w:fill="auto"/>
            <w:hideMark/>
          </w:tcPr>
          <w:p w:rsidR="00B76B54" w:rsidRPr="00384048" w:rsidRDefault="00B76B54" w:rsidP="00B76B54">
            <w:r w:rsidRPr="00384048">
              <w:t>Повернуть суппорт  с колесным цилиндром  вверх.</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1.8</w:t>
            </w:r>
          </w:p>
        </w:tc>
        <w:tc>
          <w:tcPr>
            <w:tcW w:w="9018" w:type="dxa"/>
            <w:shd w:val="clear" w:color="auto" w:fill="auto"/>
            <w:hideMark/>
          </w:tcPr>
          <w:p w:rsidR="00B76B54" w:rsidRPr="00384048" w:rsidRDefault="00B76B54" w:rsidP="00B76B54">
            <w:r w:rsidRPr="00384048">
              <w:t>Извлечь тормозную колодку  со стороны поршня.</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1.9</w:t>
            </w:r>
          </w:p>
        </w:tc>
        <w:tc>
          <w:tcPr>
            <w:tcW w:w="9018" w:type="dxa"/>
            <w:shd w:val="clear" w:color="auto" w:fill="auto"/>
            <w:hideMark/>
          </w:tcPr>
          <w:p w:rsidR="00B76B54" w:rsidRPr="00384048" w:rsidRDefault="00B76B54" w:rsidP="00B76B54">
            <w:r w:rsidRPr="00384048">
              <w:t>Опустить суппорт в рабочее положение и завернуть, не затягивая болт  крепления направляющего пальца.</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1.10</w:t>
            </w:r>
          </w:p>
        </w:tc>
        <w:tc>
          <w:tcPr>
            <w:tcW w:w="9018" w:type="dxa"/>
            <w:shd w:val="clear" w:color="auto" w:fill="auto"/>
            <w:hideMark/>
          </w:tcPr>
          <w:p w:rsidR="00B76B54" w:rsidRPr="00384048" w:rsidRDefault="00B76B54" w:rsidP="00B76B54">
            <w:r w:rsidRPr="00384048">
              <w:t>Отвернуть крышку бачка с тормозной жидкостью и осторожно, чтобы не повредить пылезащитный колпачок, утопить поршень в цилиндр.</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1.11</w:t>
            </w:r>
          </w:p>
        </w:tc>
        <w:tc>
          <w:tcPr>
            <w:tcW w:w="9018" w:type="dxa"/>
            <w:shd w:val="clear" w:color="auto" w:fill="auto"/>
            <w:hideMark/>
          </w:tcPr>
          <w:p w:rsidR="00B76B54" w:rsidRPr="00384048" w:rsidRDefault="00B76B54" w:rsidP="00B76B54">
            <w:r w:rsidRPr="00384048">
              <w:t>При утапливании поршня следить за уровнем тормозной жидкости.</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1.12</w:t>
            </w:r>
          </w:p>
        </w:tc>
        <w:tc>
          <w:tcPr>
            <w:tcW w:w="9018" w:type="dxa"/>
            <w:shd w:val="clear" w:color="auto" w:fill="auto"/>
            <w:hideMark/>
          </w:tcPr>
          <w:p w:rsidR="00B76B54" w:rsidRPr="00384048" w:rsidRDefault="00B76B54" w:rsidP="00B76B54">
            <w:r w:rsidRPr="00384048">
              <w:t>При необходимости удалить из бачка часть тормозной жидкости.</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1.13</w:t>
            </w:r>
          </w:p>
        </w:tc>
        <w:tc>
          <w:tcPr>
            <w:tcW w:w="9018" w:type="dxa"/>
            <w:shd w:val="clear" w:color="auto" w:fill="auto"/>
            <w:hideMark/>
          </w:tcPr>
          <w:p w:rsidR="00B76B54" w:rsidRPr="00384048" w:rsidRDefault="00B76B54" w:rsidP="00B76B54">
            <w:r w:rsidRPr="00384048">
              <w:t>Отвернуть болт  крепления нижнего направляющего пальца, поднять повторно суппорт, извлечь вторую колодку.</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2</w:t>
            </w:r>
          </w:p>
        </w:tc>
        <w:tc>
          <w:tcPr>
            <w:tcW w:w="9018" w:type="dxa"/>
            <w:shd w:val="clear" w:color="auto" w:fill="auto"/>
            <w:hideMark/>
          </w:tcPr>
          <w:p w:rsidR="00B76B54" w:rsidRPr="00384048" w:rsidRDefault="00B76B54" w:rsidP="00733FF9">
            <w:r w:rsidRPr="00384048">
              <w:t>Заполнить дефектную ведомость (см.п.</w:t>
            </w:r>
            <w:r w:rsidR="009E2A84" w:rsidRPr="00384048">
              <w:t>4.</w:t>
            </w:r>
            <w:r w:rsidR="00733FF9" w:rsidRPr="00384048">
              <w:t>2.3</w:t>
            </w:r>
            <w:r w:rsidRPr="00384048">
              <w:t>).</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2.1</w:t>
            </w:r>
          </w:p>
        </w:tc>
        <w:tc>
          <w:tcPr>
            <w:tcW w:w="9018" w:type="dxa"/>
            <w:shd w:val="clear" w:color="auto" w:fill="auto"/>
            <w:hideMark/>
          </w:tcPr>
          <w:p w:rsidR="00B76B54" w:rsidRPr="00384048" w:rsidRDefault="00B76B54" w:rsidP="00B76B54">
            <w:r w:rsidRPr="00384048">
              <w:t>Замерить толщину колодок, занести данные в дефектную ведомость.</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2.2</w:t>
            </w:r>
          </w:p>
        </w:tc>
        <w:tc>
          <w:tcPr>
            <w:tcW w:w="9018" w:type="dxa"/>
            <w:shd w:val="clear" w:color="auto" w:fill="auto"/>
            <w:hideMark/>
          </w:tcPr>
          <w:p w:rsidR="00B76B54" w:rsidRPr="00384048" w:rsidRDefault="00B76B54" w:rsidP="00B76B54">
            <w:r w:rsidRPr="00384048">
              <w:t>Замерить толщину диска, занести данные в дефектную ведомость.</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2.3</w:t>
            </w:r>
          </w:p>
        </w:tc>
        <w:tc>
          <w:tcPr>
            <w:tcW w:w="9018" w:type="dxa"/>
            <w:shd w:val="clear" w:color="auto" w:fill="auto"/>
            <w:hideMark/>
          </w:tcPr>
          <w:p w:rsidR="00B76B54" w:rsidRPr="00384048" w:rsidRDefault="00B76B54" w:rsidP="00B76B54">
            <w:r w:rsidRPr="00384048">
              <w:t>Проверить состояние и посадку в гнездах защитных чехлов направляющих пальцев, занести данные в дефектную ведомость.</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2.4</w:t>
            </w:r>
          </w:p>
        </w:tc>
        <w:tc>
          <w:tcPr>
            <w:tcW w:w="9018" w:type="dxa"/>
            <w:shd w:val="clear" w:color="auto" w:fill="auto"/>
            <w:hideMark/>
          </w:tcPr>
          <w:p w:rsidR="00B76B54" w:rsidRPr="00384048" w:rsidRDefault="00B76B54" w:rsidP="009E2A84">
            <w:r w:rsidRPr="00384048">
              <w:t>Провер</w:t>
            </w:r>
            <w:r w:rsidR="009E2A84" w:rsidRPr="00384048">
              <w:t>ить</w:t>
            </w:r>
            <w:r w:rsidRPr="00384048">
              <w:t xml:space="preserve"> состояние тормозного шланга. Перегн</w:t>
            </w:r>
            <w:r w:rsidR="009E2A84" w:rsidRPr="00384048">
              <w:t>уть</w:t>
            </w:r>
            <w:r w:rsidRPr="00384048">
              <w:t xml:space="preserve"> шланг и посмотр</w:t>
            </w:r>
            <w:r w:rsidR="009E2A84" w:rsidRPr="00384048">
              <w:t>еть</w:t>
            </w:r>
            <w:r w:rsidRPr="00384048">
              <w:t>, нет ли в нем трещин. Занести данные в дефектную ведомость.</w:t>
            </w:r>
          </w:p>
        </w:tc>
      </w:tr>
      <w:tr w:rsidR="00B76B54" w:rsidRPr="00384048" w:rsidTr="00384048">
        <w:trPr>
          <w:trHeight w:val="345"/>
        </w:trPr>
        <w:tc>
          <w:tcPr>
            <w:tcW w:w="636" w:type="dxa"/>
            <w:shd w:val="clear" w:color="auto" w:fill="auto"/>
            <w:vAlign w:val="center"/>
            <w:hideMark/>
          </w:tcPr>
          <w:p w:rsidR="00B76B54" w:rsidRPr="00384048" w:rsidRDefault="00B76B54" w:rsidP="00B76B54">
            <w:pPr>
              <w:rPr>
                <w:bCs/>
              </w:rPr>
            </w:pPr>
            <w:r w:rsidRPr="00384048">
              <w:rPr>
                <w:bCs/>
              </w:rPr>
              <w:t>3</w:t>
            </w:r>
          </w:p>
        </w:tc>
        <w:tc>
          <w:tcPr>
            <w:tcW w:w="9018" w:type="dxa"/>
            <w:shd w:val="clear" w:color="auto" w:fill="auto"/>
            <w:hideMark/>
          </w:tcPr>
          <w:p w:rsidR="00B76B54" w:rsidRPr="00384048" w:rsidRDefault="00B76B54" w:rsidP="00B76B54">
            <w:pPr>
              <w:rPr>
                <w:bCs/>
              </w:rPr>
            </w:pPr>
            <w:r w:rsidRPr="00384048">
              <w:rPr>
                <w:bCs/>
              </w:rPr>
              <w:t>Сборка</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3.1</w:t>
            </w:r>
          </w:p>
        </w:tc>
        <w:tc>
          <w:tcPr>
            <w:tcW w:w="9018" w:type="dxa"/>
            <w:shd w:val="clear" w:color="auto" w:fill="auto"/>
            <w:hideMark/>
          </w:tcPr>
          <w:p w:rsidR="00B76B54" w:rsidRPr="00384048" w:rsidRDefault="00B76B54" w:rsidP="009E2A84">
            <w:r w:rsidRPr="00384048">
              <w:t>Установит</w:t>
            </w:r>
            <w:r w:rsidR="009E2A84" w:rsidRPr="00384048">
              <w:t>ь</w:t>
            </w:r>
            <w:r w:rsidRPr="00384048">
              <w:t xml:space="preserve"> тормозные колодки.</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3.2</w:t>
            </w:r>
          </w:p>
        </w:tc>
        <w:tc>
          <w:tcPr>
            <w:tcW w:w="9018" w:type="dxa"/>
            <w:shd w:val="clear" w:color="auto" w:fill="auto"/>
            <w:hideMark/>
          </w:tcPr>
          <w:p w:rsidR="00B76B54" w:rsidRPr="00384048" w:rsidRDefault="00B76B54" w:rsidP="00B76B54">
            <w:r w:rsidRPr="00384048">
              <w:t>Опустить суппорт в рабочее положение.</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3.3</w:t>
            </w:r>
          </w:p>
        </w:tc>
        <w:tc>
          <w:tcPr>
            <w:tcW w:w="9018" w:type="dxa"/>
            <w:shd w:val="clear" w:color="auto" w:fill="auto"/>
            <w:hideMark/>
          </w:tcPr>
          <w:p w:rsidR="00B76B54" w:rsidRPr="00384048" w:rsidRDefault="00B76B54" w:rsidP="00B76B54">
            <w:r w:rsidRPr="00384048">
              <w:t xml:space="preserve">Нанести на резьбовую часть болта смазку-герметик </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3.4</w:t>
            </w:r>
          </w:p>
        </w:tc>
        <w:tc>
          <w:tcPr>
            <w:tcW w:w="9018" w:type="dxa"/>
            <w:shd w:val="clear" w:color="auto" w:fill="auto"/>
            <w:hideMark/>
          </w:tcPr>
          <w:p w:rsidR="00B76B54" w:rsidRPr="00384048" w:rsidRDefault="00B76B54" w:rsidP="00B76B54">
            <w:r w:rsidRPr="00384048">
              <w:t>Завернуть болт, удерживая ключом головку пальца. Момент затяжки болта - 32...38 Н.м (3,2...3,8 кгс.м).</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3.5</w:t>
            </w:r>
          </w:p>
        </w:tc>
        <w:tc>
          <w:tcPr>
            <w:tcW w:w="9018" w:type="dxa"/>
            <w:shd w:val="clear" w:color="auto" w:fill="auto"/>
            <w:hideMark/>
          </w:tcPr>
          <w:p w:rsidR="00B76B54" w:rsidRPr="00384048" w:rsidRDefault="00B76B54" w:rsidP="009E2A84">
            <w:r w:rsidRPr="00384048">
              <w:t>Загн</w:t>
            </w:r>
            <w:r w:rsidR="009E2A84" w:rsidRPr="00384048">
              <w:t>уть</w:t>
            </w:r>
            <w:r w:rsidRPr="00384048">
              <w:t xml:space="preserve"> усик стопорной шайбы.</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3.6</w:t>
            </w:r>
          </w:p>
        </w:tc>
        <w:tc>
          <w:tcPr>
            <w:tcW w:w="9018" w:type="dxa"/>
            <w:shd w:val="clear" w:color="auto" w:fill="auto"/>
            <w:hideMark/>
          </w:tcPr>
          <w:p w:rsidR="00B76B54" w:rsidRPr="00384048" w:rsidRDefault="00B76B54" w:rsidP="00B76B54">
            <w:r w:rsidRPr="00384048">
              <w:t>Установить передние колеса и завернуть без затяжки болты крепления колес.</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3.7</w:t>
            </w:r>
          </w:p>
        </w:tc>
        <w:tc>
          <w:tcPr>
            <w:tcW w:w="9018" w:type="dxa"/>
            <w:shd w:val="clear" w:color="auto" w:fill="auto"/>
            <w:hideMark/>
          </w:tcPr>
          <w:p w:rsidR="00B76B54" w:rsidRPr="00384048" w:rsidRDefault="00B76B54" w:rsidP="00B76B54">
            <w:r w:rsidRPr="00384048">
              <w:t>Опустить автомобиль.</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3.8</w:t>
            </w:r>
          </w:p>
        </w:tc>
        <w:tc>
          <w:tcPr>
            <w:tcW w:w="9018" w:type="dxa"/>
            <w:shd w:val="clear" w:color="auto" w:fill="auto"/>
            <w:hideMark/>
          </w:tcPr>
          <w:p w:rsidR="00B76B54" w:rsidRPr="00384048" w:rsidRDefault="00B76B54" w:rsidP="00B76B54">
            <w:r w:rsidRPr="00384048">
              <w:t>Затянуть болты крепления ко</w:t>
            </w:r>
            <w:r w:rsidR="009E2A84" w:rsidRPr="00384048">
              <w:t>лес. Момент затяжки болтов креп</w:t>
            </w:r>
            <w:r w:rsidRPr="00384048">
              <w:t>ления колес - 76...90 Н.м (7,6...9,0 кгс.м).</w:t>
            </w:r>
          </w:p>
        </w:tc>
      </w:tr>
      <w:tr w:rsidR="00B76B54" w:rsidRPr="00384048" w:rsidTr="00384048">
        <w:trPr>
          <w:trHeight w:val="345"/>
        </w:trPr>
        <w:tc>
          <w:tcPr>
            <w:tcW w:w="636" w:type="dxa"/>
            <w:shd w:val="clear" w:color="auto" w:fill="auto"/>
            <w:vAlign w:val="center"/>
            <w:hideMark/>
          </w:tcPr>
          <w:p w:rsidR="00B76B54" w:rsidRPr="00384048" w:rsidRDefault="00B76B54" w:rsidP="00B76B54">
            <w:r w:rsidRPr="00384048">
              <w:t>3.9</w:t>
            </w:r>
          </w:p>
        </w:tc>
        <w:tc>
          <w:tcPr>
            <w:tcW w:w="9018" w:type="dxa"/>
            <w:shd w:val="clear" w:color="auto" w:fill="auto"/>
            <w:hideMark/>
          </w:tcPr>
          <w:p w:rsidR="00B76B54" w:rsidRPr="00384048" w:rsidRDefault="00B76B54" w:rsidP="009E2A84">
            <w:r w:rsidRPr="00384048">
              <w:t>Наж</w:t>
            </w:r>
            <w:r w:rsidR="009E2A84" w:rsidRPr="00384048">
              <w:t>ать</w:t>
            </w:r>
            <w:r w:rsidRPr="00384048">
              <w:t xml:space="preserve"> на педаль тормоза несколько раз.</w:t>
            </w:r>
          </w:p>
        </w:tc>
      </w:tr>
      <w:tr w:rsidR="00384048" w:rsidRPr="00384048" w:rsidTr="00FF4A51">
        <w:trPr>
          <w:trHeight w:val="345"/>
        </w:trPr>
        <w:tc>
          <w:tcPr>
            <w:tcW w:w="9654" w:type="dxa"/>
            <w:gridSpan w:val="2"/>
            <w:shd w:val="clear" w:color="auto" w:fill="auto"/>
            <w:vAlign w:val="center"/>
            <w:hideMark/>
          </w:tcPr>
          <w:p w:rsidR="00384048" w:rsidRPr="00384048" w:rsidRDefault="00384048" w:rsidP="00384048">
            <w:pPr>
              <w:spacing w:line="360" w:lineRule="auto"/>
            </w:pPr>
            <w:r w:rsidRPr="00384048">
              <w:t>Все результаты измерений и неисправные компоненты должны быть отмечены в дефектной ведомости. Можно использовать всё имеющееся оборудование для поиска и устранения неисправностей.</w:t>
            </w:r>
          </w:p>
        </w:tc>
      </w:tr>
    </w:tbl>
    <w:p w:rsidR="00B76B54" w:rsidRPr="00384048" w:rsidRDefault="00B76B54" w:rsidP="00553614"/>
    <w:p w:rsidR="00553614" w:rsidRPr="00384048" w:rsidRDefault="009E2A84" w:rsidP="00553614">
      <w:pPr>
        <w:shd w:val="clear" w:color="auto" w:fill="FFFFFF"/>
        <w:autoSpaceDE w:val="0"/>
        <w:autoSpaceDN w:val="0"/>
        <w:adjustRightInd w:val="0"/>
        <w:spacing w:before="120" w:after="120"/>
        <w:jc w:val="both"/>
        <w:rPr>
          <w:b/>
          <w:bCs/>
          <w:iCs/>
        </w:rPr>
      </w:pPr>
      <w:r w:rsidRPr="00384048">
        <w:rPr>
          <w:b/>
          <w:bCs/>
          <w:iCs/>
        </w:rPr>
        <w:t>4.</w:t>
      </w:r>
      <w:r w:rsidR="00733FF9" w:rsidRPr="00384048">
        <w:rPr>
          <w:b/>
          <w:bCs/>
          <w:iCs/>
        </w:rPr>
        <w:t>2.3</w:t>
      </w:r>
      <w:r w:rsidRPr="00384048">
        <w:rPr>
          <w:b/>
          <w:bCs/>
          <w:iCs/>
        </w:rPr>
        <w:t xml:space="preserve"> </w:t>
      </w:r>
      <w:r w:rsidR="00B76B54" w:rsidRPr="00384048">
        <w:rPr>
          <w:b/>
          <w:bCs/>
          <w:iCs/>
        </w:rPr>
        <w:t xml:space="preserve"> Дефектная ведомость.</w:t>
      </w:r>
    </w:p>
    <w:tbl>
      <w:tblPr>
        <w:tblW w:w="4886" w:type="pct"/>
        <w:tblInd w:w="392" w:type="dxa"/>
        <w:tblLayout w:type="fixed"/>
        <w:tblLook w:val="04A0"/>
      </w:tblPr>
      <w:tblGrid>
        <w:gridCol w:w="705"/>
        <w:gridCol w:w="662"/>
        <w:gridCol w:w="1785"/>
        <w:gridCol w:w="387"/>
        <w:gridCol w:w="273"/>
        <w:gridCol w:w="271"/>
        <w:gridCol w:w="2442"/>
        <w:gridCol w:w="1136"/>
        <w:gridCol w:w="816"/>
        <w:gridCol w:w="879"/>
      </w:tblGrid>
      <w:tr w:rsidR="00B76B54" w:rsidRPr="00384048" w:rsidTr="00270152">
        <w:trPr>
          <w:trHeight w:val="420"/>
        </w:trPr>
        <w:tc>
          <w:tcPr>
            <w:tcW w:w="5000" w:type="pct"/>
            <w:gridSpan w:val="10"/>
            <w:tcBorders>
              <w:top w:val="nil"/>
              <w:left w:val="nil"/>
              <w:bottom w:val="nil"/>
              <w:right w:val="nil"/>
            </w:tcBorders>
            <w:shd w:val="clear" w:color="auto" w:fill="auto"/>
            <w:noWrap/>
            <w:vAlign w:val="bottom"/>
            <w:hideMark/>
          </w:tcPr>
          <w:p w:rsidR="00B76B54" w:rsidRPr="00384048" w:rsidRDefault="00B76B54" w:rsidP="00B76B54">
            <w:pPr>
              <w:jc w:val="center"/>
              <w:rPr>
                <w:bCs/>
                <w:sz w:val="20"/>
                <w:szCs w:val="20"/>
              </w:rPr>
            </w:pPr>
            <w:r w:rsidRPr="00384048">
              <w:rPr>
                <w:bCs/>
                <w:sz w:val="20"/>
                <w:szCs w:val="20"/>
              </w:rPr>
              <w:t>Дефектная ведомость №____</w:t>
            </w:r>
          </w:p>
        </w:tc>
      </w:tr>
      <w:tr w:rsidR="004D7C97" w:rsidRPr="00384048" w:rsidTr="00270152">
        <w:trPr>
          <w:trHeight w:val="300"/>
        </w:trPr>
        <w:tc>
          <w:tcPr>
            <w:tcW w:w="5000" w:type="pct"/>
            <w:gridSpan w:val="10"/>
            <w:tcBorders>
              <w:top w:val="nil"/>
              <w:left w:val="nil"/>
              <w:bottom w:val="nil"/>
              <w:right w:val="nil"/>
            </w:tcBorders>
            <w:shd w:val="clear" w:color="auto" w:fill="auto"/>
            <w:noWrap/>
            <w:vAlign w:val="bottom"/>
            <w:hideMark/>
          </w:tcPr>
          <w:p w:rsidR="004D7C97" w:rsidRPr="00384048" w:rsidRDefault="004D7C97" w:rsidP="004D7C97">
            <w:pPr>
              <w:rPr>
                <w:sz w:val="20"/>
                <w:szCs w:val="20"/>
              </w:rPr>
            </w:pPr>
            <w:r w:rsidRPr="00384048">
              <w:rPr>
                <w:sz w:val="20"/>
                <w:szCs w:val="20"/>
              </w:rPr>
              <w:t>«____» ________________ 20____ г.</w:t>
            </w:r>
          </w:p>
        </w:tc>
      </w:tr>
      <w:tr w:rsidR="004D7C97" w:rsidRPr="00384048" w:rsidTr="00733FF9">
        <w:trPr>
          <w:trHeight w:val="300"/>
        </w:trPr>
        <w:tc>
          <w:tcPr>
            <w:tcW w:w="1890" w:type="pct"/>
            <w:gridSpan w:val="4"/>
            <w:tcBorders>
              <w:top w:val="nil"/>
              <w:left w:val="nil"/>
              <w:bottom w:val="nil"/>
              <w:right w:val="nil"/>
            </w:tcBorders>
            <w:shd w:val="clear" w:color="auto" w:fill="auto"/>
            <w:noWrap/>
            <w:vAlign w:val="bottom"/>
            <w:hideMark/>
          </w:tcPr>
          <w:p w:rsidR="004D7C97" w:rsidRPr="00384048" w:rsidRDefault="004D7C97" w:rsidP="00B76B54">
            <w:pPr>
              <w:rPr>
                <w:sz w:val="20"/>
                <w:szCs w:val="20"/>
              </w:rPr>
            </w:pPr>
            <w:r w:rsidRPr="00384048">
              <w:rPr>
                <w:sz w:val="20"/>
                <w:szCs w:val="20"/>
              </w:rPr>
              <w:lastRenderedPageBreak/>
              <w:t>При осмотре</w:t>
            </w:r>
          </w:p>
        </w:tc>
        <w:tc>
          <w:tcPr>
            <w:tcW w:w="3110" w:type="pct"/>
            <w:gridSpan w:val="6"/>
            <w:tcBorders>
              <w:top w:val="nil"/>
              <w:left w:val="nil"/>
              <w:bottom w:val="single" w:sz="4" w:space="0" w:color="auto"/>
              <w:right w:val="nil"/>
            </w:tcBorders>
            <w:shd w:val="clear" w:color="auto" w:fill="auto"/>
            <w:noWrap/>
            <w:vAlign w:val="bottom"/>
            <w:hideMark/>
          </w:tcPr>
          <w:p w:rsidR="004D7C97" w:rsidRPr="00384048" w:rsidRDefault="004D7C97" w:rsidP="004D7C97">
            <w:pPr>
              <w:rPr>
                <w:sz w:val="20"/>
                <w:szCs w:val="20"/>
              </w:rPr>
            </w:pPr>
            <w:r w:rsidRPr="00384048">
              <w:rPr>
                <w:sz w:val="20"/>
                <w:szCs w:val="20"/>
              </w:rPr>
              <w:t xml:space="preserve">тормозного механизма ВАЗ </w:t>
            </w:r>
          </w:p>
        </w:tc>
      </w:tr>
      <w:tr w:rsidR="00171DA9" w:rsidRPr="00384048" w:rsidTr="00733FF9">
        <w:trPr>
          <w:trHeight w:val="300"/>
        </w:trPr>
        <w:tc>
          <w:tcPr>
            <w:tcW w:w="1890" w:type="pct"/>
            <w:gridSpan w:val="4"/>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 xml:space="preserve">Выявлены дефекты в работе </w:t>
            </w:r>
          </w:p>
        </w:tc>
        <w:tc>
          <w:tcPr>
            <w:tcW w:w="146"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145"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1305"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607"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436"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471"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 </w:t>
            </w:r>
          </w:p>
        </w:tc>
      </w:tr>
      <w:tr w:rsidR="00B76B54" w:rsidRPr="00384048" w:rsidTr="00733FF9">
        <w:trPr>
          <w:trHeight w:val="300"/>
        </w:trPr>
        <w:tc>
          <w:tcPr>
            <w:tcW w:w="4529" w:type="pct"/>
            <w:gridSpan w:val="9"/>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r w:rsidRPr="00384048">
              <w:rPr>
                <w:sz w:val="20"/>
                <w:szCs w:val="20"/>
              </w:rPr>
              <w:t>Для устранения выявленных дефектов необходима замена следующих запасных частей:</w:t>
            </w:r>
          </w:p>
        </w:tc>
        <w:tc>
          <w:tcPr>
            <w:tcW w:w="471" w:type="pct"/>
            <w:tcBorders>
              <w:top w:val="nil"/>
              <w:left w:val="nil"/>
              <w:bottom w:val="single" w:sz="4" w:space="0" w:color="auto"/>
              <w:right w:val="nil"/>
            </w:tcBorders>
            <w:shd w:val="clear" w:color="auto" w:fill="auto"/>
            <w:noWrap/>
            <w:vAlign w:val="bottom"/>
            <w:hideMark/>
          </w:tcPr>
          <w:p w:rsidR="00B76B54" w:rsidRPr="00384048" w:rsidRDefault="00B76B54" w:rsidP="00B76B54">
            <w:pPr>
              <w:rPr>
                <w:sz w:val="20"/>
                <w:szCs w:val="20"/>
              </w:rPr>
            </w:pP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B54" w:rsidRPr="00384048" w:rsidRDefault="00B76B54" w:rsidP="00B76B54">
            <w:pPr>
              <w:rPr>
                <w:sz w:val="20"/>
                <w:szCs w:val="20"/>
              </w:rPr>
            </w:pPr>
            <w:r w:rsidRPr="00384048">
              <w:rPr>
                <w:sz w:val="20"/>
                <w:szCs w:val="20"/>
              </w:rPr>
              <w:t>№</w:t>
            </w:r>
          </w:p>
        </w:tc>
        <w:tc>
          <w:tcPr>
            <w:tcW w:w="3110" w:type="pct"/>
            <w:gridSpan w:val="6"/>
            <w:tcBorders>
              <w:top w:val="single" w:sz="4" w:space="0" w:color="auto"/>
              <w:left w:val="nil"/>
              <w:bottom w:val="single" w:sz="4" w:space="0" w:color="auto"/>
              <w:right w:val="single" w:sz="4" w:space="0" w:color="auto"/>
            </w:tcBorders>
            <w:shd w:val="clear" w:color="auto" w:fill="auto"/>
            <w:vAlign w:val="center"/>
            <w:hideMark/>
          </w:tcPr>
          <w:p w:rsidR="00B76B54" w:rsidRPr="00384048" w:rsidRDefault="00B76B54" w:rsidP="00B76B54">
            <w:pPr>
              <w:jc w:val="center"/>
              <w:rPr>
                <w:sz w:val="20"/>
                <w:szCs w:val="20"/>
              </w:rPr>
            </w:pPr>
            <w:r w:rsidRPr="00384048">
              <w:rPr>
                <w:sz w:val="20"/>
                <w:szCs w:val="20"/>
              </w:rPr>
              <w:t>Наименование</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B76B54" w:rsidRPr="00384048" w:rsidRDefault="00B76B54" w:rsidP="00B76B54">
            <w:pPr>
              <w:rPr>
                <w:sz w:val="20"/>
                <w:szCs w:val="20"/>
              </w:rPr>
            </w:pPr>
            <w:r w:rsidRPr="00384048">
              <w:rPr>
                <w:sz w:val="20"/>
                <w:szCs w:val="20"/>
              </w:rPr>
              <w:t>Ед. изм.</w:t>
            </w:r>
          </w:p>
        </w:tc>
        <w:tc>
          <w:tcPr>
            <w:tcW w:w="907" w:type="pct"/>
            <w:gridSpan w:val="2"/>
            <w:tcBorders>
              <w:top w:val="single" w:sz="4" w:space="0" w:color="auto"/>
              <w:left w:val="nil"/>
              <w:bottom w:val="single" w:sz="4" w:space="0" w:color="auto"/>
              <w:right w:val="single" w:sz="4" w:space="0" w:color="auto"/>
            </w:tcBorders>
            <w:shd w:val="clear" w:color="auto" w:fill="auto"/>
            <w:vAlign w:val="center"/>
            <w:hideMark/>
          </w:tcPr>
          <w:p w:rsidR="00B76B54" w:rsidRPr="00384048" w:rsidRDefault="00B76B54" w:rsidP="00B76B54">
            <w:pPr>
              <w:jc w:val="center"/>
              <w:rPr>
                <w:sz w:val="20"/>
                <w:szCs w:val="20"/>
              </w:rPr>
            </w:pPr>
            <w:r w:rsidRPr="00384048">
              <w:rPr>
                <w:sz w:val="20"/>
                <w:szCs w:val="20"/>
              </w:rPr>
              <w:t>Кол-во</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5B13FE" w:rsidP="00B76B54">
            <w:pPr>
              <w:rPr>
                <w:sz w:val="20"/>
                <w:szCs w:val="20"/>
              </w:rPr>
            </w:pPr>
            <w:r w:rsidRPr="00384048">
              <w:rPr>
                <w:sz w:val="20"/>
                <w:szCs w:val="20"/>
              </w:rPr>
              <w:t>*Толщина наружно</w:t>
            </w:r>
            <w:r w:rsidR="00B76B54" w:rsidRPr="00384048">
              <w:rPr>
                <w:sz w:val="20"/>
                <w:szCs w:val="20"/>
              </w:rPr>
              <w:t>й тормозной накладки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*Толщина внутренней тормозной накладки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Толщина тормозного диска без выработки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5B13FE" w:rsidP="00B76B54">
            <w:pPr>
              <w:rPr>
                <w:sz w:val="20"/>
                <w:szCs w:val="20"/>
              </w:rPr>
            </w:pPr>
            <w:r w:rsidRPr="00384048">
              <w:rPr>
                <w:sz w:val="20"/>
                <w:szCs w:val="20"/>
              </w:rPr>
              <w:t>Выработка торм</w:t>
            </w:r>
            <w:r w:rsidR="00B76B54" w:rsidRPr="00384048">
              <w:rPr>
                <w:sz w:val="20"/>
                <w:szCs w:val="20"/>
              </w:rPr>
              <w:t>озного диска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xml:space="preserve">**Фактическая толщина диска -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270152"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31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Прочие дефекты:</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rPr>
                <w:sz w:val="20"/>
                <w:szCs w:val="20"/>
              </w:rPr>
            </w:pPr>
            <w:r w:rsidRPr="00384048">
              <w:rPr>
                <w:sz w:val="20"/>
                <w:szCs w:val="20"/>
              </w:rPr>
              <w:t> </w:t>
            </w:r>
          </w:p>
        </w:tc>
        <w:tc>
          <w:tcPr>
            <w:tcW w:w="90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54" w:rsidRPr="00384048" w:rsidRDefault="00B76B54" w:rsidP="00B76B54">
            <w:pPr>
              <w:jc w:val="center"/>
              <w:rPr>
                <w:sz w:val="20"/>
                <w:szCs w:val="20"/>
              </w:rPr>
            </w:pPr>
            <w:r w:rsidRPr="00384048">
              <w:rPr>
                <w:sz w:val="20"/>
                <w:szCs w:val="20"/>
              </w:rPr>
              <w:t> </w:t>
            </w:r>
          </w:p>
        </w:tc>
      </w:tr>
      <w:tr w:rsidR="00733FF9" w:rsidRPr="00384048" w:rsidTr="00733F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FF9" w:rsidRPr="00384048" w:rsidRDefault="00733FF9" w:rsidP="00B76B54">
            <w:pPr>
              <w:rPr>
                <w:sz w:val="20"/>
                <w:szCs w:val="20"/>
              </w:rPr>
            </w:pPr>
          </w:p>
        </w:tc>
        <w:tc>
          <w:tcPr>
            <w:tcW w:w="31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FF9" w:rsidRPr="00384048" w:rsidRDefault="00733FF9" w:rsidP="00B76B54">
            <w:pPr>
              <w:rPr>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FF9" w:rsidRPr="00384048" w:rsidRDefault="00733FF9" w:rsidP="00B76B54">
            <w:pPr>
              <w:rPr>
                <w:sz w:val="20"/>
                <w:szCs w:val="20"/>
              </w:rPr>
            </w:pPr>
          </w:p>
        </w:tc>
        <w:tc>
          <w:tcPr>
            <w:tcW w:w="90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FF9" w:rsidRPr="00384048" w:rsidRDefault="00733FF9" w:rsidP="00B76B54">
            <w:pPr>
              <w:jc w:val="center"/>
              <w:rPr>
                <w:sz w:val="20"/>
                <w:szCs w:val="20"/>
              </w:rPr>
            </w:pPr>
          </w:p>
        </w:tc>
      </w:tr>
      <w:tr w:rsidR="00B76B54" w:rsidRPr="00384048" w:rsidTr="00733FF9">
        <w:trPr>
          <w:trHeight w:val="300"/>
        </w:trPr>
        <w:tc>
          <w:tcPr>
            <w:tcW w:w="376"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4624" w:type="pct"/>
            <w:gridSpan w:val="9"/>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  Минимально допустимая толщина накладок 1,5 мм.</w:t>
            </w:r>
          </w:p>
        </w:tc>
      </w:tr>
      <w:tr w:rsidR="00B76B54" w:rsidRPr="00384048" w:rsidTr="00733FF9">
        <w:trPr>
          <w:trHeight w:val="300"/>
        </w:trPr>
        <w:tc>
          <w:tcPr>
            <w:tcW w:w="376"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4624" w:type="pct"/>
            <w:gridSpan w:val="9"/>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 Минимальная допустимая толщина диска 10,8 мм.</w:t>
            </w:r>
          </w:p>
        </w:tc>
      </w:tr>
      <w:tr w:rsidR="00270152" w:rsidRPr="00384048" w:rsidTr="00733FF9">
        <w:trPr>
          <w:trHeight w:val="300"/>
        </w:trPr>
        <w:tc>
          <w:tcPr>
            <w:tcW w:w="376"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354"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954"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207"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146"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145"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1305"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607"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436"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471"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r>
      <w:tr w:rsidR="00B76B54" w:rsidRPr="00384048" w:rsidTr="00733FF9">
        <w:trPr>
          <w:trHeight w:val="300"/>
        </w:trPr>
        <w:tc>
          <w:tcPr>
            <w:tcW w:w="729" w:type="pct"/>
            <w:gridSpan w:val="2"/>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Составил</w:t>
            </w:r>
          </w:p>
        </w:tc>
        <w:tc>
          <w:tcPr>
            <w:tcW w:w="2757" w:type="pct"/>
            <w:gridSpan w:val="5"/>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__________________________</w:t>
            </w:r>
          </w:p>
        </w:tc>
        <w:tc>
          <w:tcPr>
            <w:tcW w:w="1514" w:type="pct"/>
            <w:gridSpan w:val="3"/>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____________________</w:t>
            </w:r>
          </w:p>
        </w:tc>
      </w:tr>
      <w:tr w:rsidR="004D7C97" w:rsidRPr="00384048" w:rsidTr="00733FF9">
        <w:trPr>
          <w:trHeight w:val="300"/>
        </w:trPr>
        <w:tc>
          <w:tcPr>
            <w:tcW w:w="376"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354"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2757" w:type="pct"/>
            <w:gridSpan w:val="5"/>
            <w:tcBorders>
              <w:top w:val="nil"/>
              <w:left w:val="nil"/>
              <w:bottom w:val="nil"/>
              <w:right w:val="nil"/>
            </w:tcBorders>
            <w:shd w:val="clear" w:color="auto" w:fill="auto"/>
            <w:noWrap/>
            <w:vAlign w:val="bottom"/>
            <w:hideMark/>
          </w:tcPr>
          <w:p w:rsidR="00B76B54" w:rsidRPr="00384048" w:rsidRDefault="00B76B54" w:rsidP="00B76B54">
            <w:pPr>
              <w:jc w:val="center"/>
              <w:rPr>
                <w:sz w:val="20"/>
                <w:szCs w:val="20"/>
              </w:rPr>
            </w:pPr>
            <w:r w:rsidRPr="00384048">
              <w:rPr>
                <w:sz w:val="20"/>
                <w:szCs w:val="20"/>
              </w:rPr>
              <w:t>(№, ФИО участника)</w:t>
            </w:r>
          </w:p>
        </w:tc>
        <w:tc>
          <w:tcPr>
            <w:tcW w:w="607" w:type="pct"/>
            <w:tcBorders>
              <w:top w:val="nil"/>
              <w:left w:val="nil"/>
              <w:bottom w:val="nil"/>
              <w:right w:val="nil"/>
            </w:tcBorders>
            <w:shd w:val="clear" w:color="auto" w:fill="auto"/>
            <w:noWrap/>
            <w:vAlign w:val="bottom"/>
            <w:hideMark/>
          </w:tcPr>
          <w:p w:rsidR="00B76B54" w:rsidRPr="00384048" w:rsidRDefault="00B76B54" w:rsidP="00B76B54">
            <w:pPr>
              <w:rPr>
                <w:sz w:val="20"/>
                <w:szCs w:val="20"/>
              </w:rPr>
            </w:pPr>
          </w:p>
        </w:tc>
        <w:tc>
          <w:tcPr>
            <w:tcW w:w="907" w:type="pct"/>
            <w:gridSpan w:val="2"/>
            <w:tcBorders>
              <w:top w:val="nil"/>
              <w:left w:val="nil"/>
              <w:bottom w:val="nil"/>
              <w:right w:val="nil"/>
            </w:tcBorders>
            <w:shd w:val="clear" w:color="auto" w:fill="auto"/>
            <w:noWrap/>
            <w:vAlign w:val="bottom"/>
            <w:hideMark/>
          </w:tcPr>
          <w:p w:rsidR="00B76B54" w:rsidRPr="00384048" w:rsidRDefault="00B76B54" w:rsidP="00B76B54">
            <w:pPr>
              <w:rPr>
                <w:sz w:val="20"/>
                <w:szCs w:val="20"/>
              </w:rPr>
            </w:pPr>
            <w:r w:rsidRPr="00384048">
              <w:rPr>
                <w:sz w:val="20"/>
                <w:szCs w:val="20"/>
              </w:rPr>
              <w:t>(подпись участника)</w:t>
            </w:r>
          </w:p>
        </w:tc>
      </w:tr>
    </w:tbl>
    <w:p w:rsidR="00B76B54" w:rsidRPr="00384048" w:rsidRDefault="00B76B54" w:rsidP="00B76B54">
      <w:pPr>
        <w:shd w:val="clear" w:color="auto" w:fill="FFFFFF"/>
        <w:autoSpaceDE w:val="0"/>
        <w:autoSpaceDN w:val="0"/>
        <w:adjustRightInd w:val="0"/>
        <w:spacing w:before="120" w:after="120"/>
        <w:jc w:val="both"/>
        <w:rPr>
          <w:bCs/>
          <w:iCs/>
        </w:rPr>
      </w:pPr>
    </w:p>
    <w:p w:rsidR="005B13FE" w:rsidRPr="00384048" w:rsidRDefault="005B13FE" w:rsidP="00B76B54">
      <w:pPr>
        <w:shd w:val="clear" w:color="auto" w:fill="FFFFFF"/>
        <w:autoSpaceDE w:val="0"/>
        <w:autoSpaceDN w:val="0"/>
        <w:adjustRightInd w:val="0"/>
        <w:spacing w:before="120" w:after="120"/>
        <w:jc w:val="both"/>
        <w:rPr>
          <w:bCs/>
          <w:iCs/>
        </w:rPr>
      </w:pPr>
    </w:p>
    <w:p w:rsidR="00553614" w:rsidRPr="00384048" w:rsidRDefault="00733FF9" w:rsidP="00E63F9D">
      <w:pPr>
        <w:shd w:val="clear" w:color="auto" w:fill="FFFFFF"/>
        <w:autoSpaceDE w:val="0"/>
        <w:autoSpaceDN w:val="0"/>
        <w:adjustRightInd w:val="0"/>
        <w:jc w:val="both"/>
        <w:rPr>
          <w:b/>
          <w:bCs/>
          <w:iCs/>
        </w:rPr>
      </w:pPr>
      <w:r w:rsidRPr="00384048">
        <w:rPr>
          <w:b/>
          <w:bCs/>
          <w:iCs/>
        </w:rPr>
        <w:t>4</w:t>
      </w:r>
      <w:r w:rsidR="00B76B54" w:rsidRPr="00384048">
        <w:rPr>
          <w:b/>
          <w:bCs/>
          <w:iCs/>
        </w:rPr>
        <w:t>.</w:t>
      </w:r>
      <w:r w:rsidRPr="00384048">
        <w:rPr>
          <w:b/>
          <w:bCs/>
          <w:iCs/>
        </w:rPr>
        <w:t>3</w:t>
      </w:r>
      <w:r w:rsidR="00B76B54" w:rsidRPr="00384048">
        <w:rPr>
          <w:b/>
          <w:bCs/>
          <w:iCs/>
        </w:rPr>
        <w:t xml:space="preserve"> Второй модуль Модуль  В</w:t>
      </w:r>
      <w:r w:rsidR="00E63F9D" w:rsidRPr="00384048">
        <w:rPr>
          <w:b/>
          <w:bCs/>
          <w:iCs/>
        </w:rPr>
        <w:t xml:space="preserve"> </w:t>
      </w:r>
      <w:r w:rsidR="00B76B54" w:rsidRPr="00384048">
        <w:rPr>
          <w:b/>
          <w:bCs/>
          <w:iCs/>
        </w:rPr>
        <w:t>– «Замена колёс на автомобиле ВАЗ»</w:t>
      </w:r>
      <w:r w:rsidR="00AD2718" w:rsidRPr="00384048">
        <w:rPr>
          <w:b/>
          <w:bCs/>
          <w:iCs/>
        </w:rPr>
        <w:t xml:space="preserve"> (Командный зачет).</w:t>
      </w:r>
    </w:p>
    <w:p w:rsidR="005B13FE" w:rsidRPr="00384048" w:rsidRDefault="005B13FE" w:rsidP="00E63F9D">
      <w:pPr>
        <w:shd w:val="clear" w:color="auto" w:fill="FFFFFF"/>
        <w:autoSpaceDE w:val="0"/>
        <w:autoSpaceDN w:val="0"/>
        <w:adjustRightInd w:val="0"/>
        <w:jc w:val="both"/>
        <w:rPr>
          <w:b/>
          <w:bCs/>
          <w:iCs/>
        </w:rPr>
      </w:pPr>
    </w:p>
    <w:p w:rsidR="00E63F9D" w:rsidRPr="00384048" w:rsidRDefault="00733FF9" w:rsidP="00E63F9D">
      <w:pPr>
        <w:rPr>
          <w:b/>
        </w:rPr>
      </w:pPr>
      <w:r w:rsidRPr="00384048">
        <w:rPr>
          <w:b/>
        </w:rPr>
        <w:t>4.3.1</w:t>
      </w:r>
      <w:r w:rsidR="00E63F9D" w:rsidRPr="00384048">
        <w:rPr>
          <w:b/>
        </w:rPr>
        <w:t xml:space="preserve"> Описание задания.</w:t>
      </w:r>
    </w:p>
    <w:p w:rsidR="00E63F9D" w:rsidRPr="00384048" w:rsidRDefault="00E63F9D" w:rsidP="00E63F9D">
      <w:r w:rsidRPr="00384048">
        <w:t>Время выполнения – 15 минут.</w:t>
      </w:r>
    </w:p>
    <w:p w:rsidR="00733FF9" w:rsidRPr="00384048" w:rsidRDefault="00733FF9" w:rsidP="00E63F9D"/>
    <w:p w:rsidR="00E63F9D" w:rsidRPr="00384048" w:rsidRDefault="00E63F9D" w:rsidP="00E63F9D">
      <w:r w:rsidRPr="00384048">
        <w:t>Конкурсанту необходимо провести разборку замену колёс на автомобиле ВАЗ, диагностику, провести сборку  в правильной последовательности.</w:t>
      </w:r>
    </w:p>
    <w:p w:rsidR="00E63F9D" w:rsidRPr="00384048" w:rsidRDefault="00E63F9D" w:rsidP="00E63F9D">
      <w:r w:rsidRPr="00384048">
        <w:t>Выбрать правильные моменты затяжки.</w:t>
      </w:r>
    </w:p>
    <w:p w:rsidR="00733FF9" w:rsidRPr="00384048" w:rsidRDefault="00733FF9" w:rsidP="00E63F9D"/>
    <w:p w:rsidR="00E63F9D" w:rsidRPr="00384048" w:rsidRDefault="00733FF9" w:rsidP="00E63F9D">
      <w:pPr>
        <w:rPr>
          <w:b/>
        </w:rPr>
      </w:pPr>
      <w:r w:rsidRPr="00384048">
        <w:rPr>
          <w:b/>
          <w:bCs/>
          <w:iCs/>
        </w:rPr>
        <w:t>4.3.2</w:t>
      </w:r>
      <w:r w:rsidR="00E63F9D" w:rsidRPr="00384048">
        <w:rPr>
          <w:b/>
          <w:bCs/>
          <w:iCs/>
        </w:rPr>
        <w:t xml:space="preserve"> </w:t>
      </w:r>
      <w:r w:rsidRPr="00384048">
        <w:rPr>
          <w:b/>
        </w:rPr>
        <w:t>Порядок выполнения задания</w:t>
      </w:r>
    </w:p>
    <w:p w:rsidR="00733FF9" w:rsidRPr="00384048" w:rsidRDefault="00733FF9" w:rsidP="00E63F9D"/>
    <w:tbl>
      <w:tblPr>
        <w:tblW w:w="9513" w:type="dxa"/>
        <w:tblInd w:w="93" w:type="dxa"/>
        <w:tblLook w:val="04A0"/>
      </w:tblPr>
      <w:tblGrid>
        <w:gridCol w:w="516"/>
        <w:gridCol w:w="8997"/>
      </w:tblGrid>
      <w:tr w:rsidR="00E63F9D" w:rsidRPr="00384048" w:rsidTr="00E63F9D">
        <w:trPr>
          <w:trHeight w:val="67"/>
        </w:trPr>
        <w:tc>
          <w:tcPr>
            <w:tcW w:w="466" w:type="dxa"/>
            <w:tcBorders>
              <w:top w:val="single" w:sz="8" w:space="0" w:color="auto"/>
              <w:left w:val="single" w:sz="8" w:space="0" w:color="auto"/>
              <w:bottom w:val="nil"/>
              <w:right w:val="single" w:sz="4" w:space="0" w:color="auto"/>
            </w:tcBorders>
            <w:shd w:val="clear" w:color="auto" w:fill="auto"/>
            <w:vAlign w:val="center"/>
            <w:hideMark/>
          </w:tcPr>
          <w:p w:rsidR="00E63F9D" w:rsidRPr="00384048" w:rsidRDefault="00E63F9D" w:rsidP="005B13FE">
            <w:pPr>
              <w:jc w:val="center"/>
            </w:pPr>
            <w:r w:rsidRPr="00384048">
              <w:t>№</w:t>
            </w:r>
          </w:p>
        </w:tc>
        <w:tc>
          <w:tcPr>
            <w:tcW w:w="9047" w:type="dxa"/>
            <w:tcBorders>
              <w:top w:val="single" w:sz="8" w:space="0" w:color="auto"/>
              <w:left w:val="nil"/>
              <w:bottom w:val="nil"/>
              <w:right w:val="single" w:sz="8" w:space="0" w:color="auto"/>
            </w:tcBorders>
            <w:shd w:val="clear" w:color="auto" w:fill="auto"/>
            <w:vAlign w:val="center"/>
            <w:hideMark/>
          </w:tcPr>
          <w:p w:rsidR="00E63F9D" w:rsidRPr="00384048" w:rsidRDefault="00E63F9D" w:rsidP="005B13FE">
            <w:pPr>
              <w:jc w:val="center"/>
            </w:pPr>
            <w:r w:rsidRPr="00384048">
              <w:t>Этап.</w:t>
            </w:r>
          </w:p>
        </w:tc>
      </w:tr>
      <w:tr w:rsidR="00E63F9D" w:rsidRPr="00384048" w:rsidTr="00E63F9D">
        <w:trPr>
          <w:trHeight w:val="67"/>
        </w:trPr>
        <w:tc>
          <w:tcPr>
            <w:tcW w:w="4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rPr>
                <w:bCs/>
              </w:rPr>
            </w:pPr>
            <w:r w:rsidRPr="00384048">
              <w:rPr>
                <w:bCs/>
              </w:rPr>
              <w:t>1</w:t>
            </w:r>
          </w:p>
        </w:tc>
        <w:tc>
          <w:tcPr>
            <w:tcW w:w="9047" w:type="dxa"/>
            <w:tcBorders>
              <w:top w:val="single" w:sz="8" w:space="0" w:color="auto"/>
              <w:left w:val="nil"/>
              <w:bottom w:val="single" w:sz="4" w:space="0" w:color="auto"/>
              <w:right w:val="single" w:sz="8" w:space="0" w:color="auto"/>
            </w:tcBorders>
            <w:shd w:val="clear" w:color="auto" w:fill="auto"/>
            <w:vAlign w:val="center"/>
            <w:hideMark/>
          </w:tcPr>
          <w:p w:rsidR="00E63F9D" w:rsidRPr="00384048" w:rsidRDefault="00E63F9D" w:rsidP="005B13FE">
            <w:pPr>
              <w:rPr>
                <w:bCs/>
              </w:rPr>
            </w:pPr>
            <w:r w:rsidRPr="00384048">
              <w:rPr>
                <w:bCs/>
              </w:rPr>
              <w:t>Разборка.</w:t>
            </w:r>
          </w:p>
        </w:tc>
      </w:tr>
      <w:tr w:rsidR="00E63F9D" w:rsidRPr="00384048" w:rsidTr="00E63F9D">
        <w:trPr>
          <w:trHeight w:val="7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1.1</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Поставить автомобиль на ручной тормоз.</w:t>
            </w:r>
          </w:p>
        </w:tc>
      </w:tr>
      <w:tr w:rsidR="00E63F9D" w:rsidRPr="00384048" w:rsidTr="00E63F9D">
        <w:trPr>
          <w:trHeight w:val="7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1.2</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Установить автомобиль на 4 лапы подъёмника.</w:t>
            </w:r>
          </w:p>
        </w:tc>
      </w:tr>
      <w:tr w:rsidR="00E63F9D" w:rsidRPr="00384048" w:rsidTr="00E63F9D">
        <w:trPr>
          <w:trHeight w:val="7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1.3</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 xml:space="preserve">Ослабить крепление всёх 4х колёс. </w:t>
            </w:r>
          </w:p>
        </w:tc>
      </w:tr>
      <w:tr w:rsidR="00E63F9D" w:rsidRPr="00384048" w:rsidTr="00E63F9D">
        <w:trPr>
          <w:trHeight w:val="7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1.4</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 xml:space="preserve">Поднять автомобиль на максимальную высоту. </w:t>
            </w:r>
          </w:p>
        </w:tc>
      </w:tr>
      <w:tr w:rsidR="00E63F9D" w:rsidRPr="00384048" w:rsidTr="00E63F9D">
        <w:trPr>
          <w:trHeight w:val="77"/>
        </w:trPr>
        <w:tc>
          <w:tcPr>
            <w:tcW w:w="466" w:type="dxa"/>
            <w:tcBorders>
              <w:top w:val="nil"/>
              <w:left w:val="single" w:sz="8" w:space="0" w:color="auto"/>
              <w:bottom w:val="single" w:sz="8" w:space="0" w:color="auto"/>
              <w:right w:val="single" w:sz="4" w:space="0" w:color="auto"/>
            </w:tcBorders>
            <w:shd w:val="clear" w:color="auto" w:fill="auto"/>
            <w:vAlign w:val="center"/>
            <w:hideMark/>
          </w:tcPr>
          <w:p w:rsidR="00E63F9D" w:rsidRPr="00384048" w:rsidRDefault="00E63F9D" w:rsidP="005B13FE">
            <w:r w:rsidRPr="00384048">
              <w:t>1.5</w:t>
            </w:r>
          </w:p>
        </w:tc>
        <w:tc>
          <w:tcPr>
            <w:tcW w:w="9047" w:type="dxa"/>
            <w:tcBorders>
              <w:top w:val="nil"/>
              <w:left w:val="nil"/>
              <w:bottom w:val="single" w:sz="8" w:space="0" w:color="auto"/>
              <w:right w:val="single" w:sz="8" w:space="0" w:color="auto"/>
            </w:tcBorders>
            <w:shd w:val="clear" w:color="auto" w:fill="auto"/>
            <w:vAlign w:val="center"/>
            <w:hideMark/>
          </w:tcPr>
          <w:p w:rsidR="00E63F9D" w:rsidRPr="00384048" w:rsidRDefault="00E63F9D" w:rsidP="005B13FE">
            <w:r w:rsidRPr="00384048">
              <w:t xml:space="preserve">Отвернуть болты крепления колес и снять 4 колеса. </w:t>
            </w:r>
          </w:p>
        </w:tc>
      </w:tr>
      <w:tr w:rsidR="00E63F9D" w:rsidRPr="00384048" w:rsidTr="00E63F9D">
        <w:trPr>
          <w:trHeight w:val="6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rPr>
                <w:bCs/>
              </w:rPr>
            </w:pPr>
            <w:r w:rsidRPr="00384048">
              <w:rPr>
                <w:bCs/>
              </w:rPr>
              <w:t>2</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733FF9">
            <w:pPr>
              <w:rPr>
                <w:bCs/>
              </w:rPr>
            </w:pPr>
            <w:r w:rsidRPr="00384048">
              <w:rPr>
                <w:bCs/>
              </w:rPr>
              <w:t>Заполнить дефектную ведомост</w:t>
            </w:r>
            <w:r w:rsidR="00733FF9" w:rsidRPr="00384048">
              <w:rPr>
                <w:bCs/>
              </w:rPr>
              <w:t xml:space="preserve">ь </w:t>
            </w:r>
          </w:p>
        </w:tc>
      </w:tr>
      <w:tr w:rsidR="00E63F9D" w:rsidRPr="00384048" w:rsidTr="00E63F9D">
        <w:trPr>
          <w:trHeight w:val="88"/>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2.1</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Проверить состояние протектора, занести данные в дефектную ведомость.</w:t>
            </w:r>
          </w:p>
        </w:tc>
      </w:tr>
      <w:tr w:rsidR="00E63F9D" w:rsidRPr="00384048" w:rsidTr="00E63F9D">
        <w:trPr>
          <w:trHeight w:val="77"/>
        </w:trPr>
        <w:tc>
          <w:tcPr>
            <w:tcW w:w="466" w:type="dxa"/>
            <w:tcBorders>
              <w:top w:val="nil"/>
              <w:left w:val="single" w:sz="8" w:space="0" w:color="auto"/>
              <w:bottom w:val="single" w:sz="8" w:space="0" w:color="auto"/>
              <w:right w:val="single" w:sz="4" w:space="0" w:color="auto"/>
            </w:tcBorders>
            <w:shd w:val="clear" w:color="auto" w:fill="auto"/>
            <w:vAlign w:val="center"/>
            <w:hideMark/>
          </w:tcPr>
          <w:p w:rsidR="00E63F9D" w:rsidRPr="00384048" w:rsidRDefault="00E63F9D" w:rsidP="005B13FE">
            <w:r w:rsidRPr="00384048">
              <w:t>2.2</w:t>
            </w:r>
          </w:p>
        </w:tc>
        <w:tc>
          <w:tcPr>
            <w:tcW w:w="9047" w:type="dxa"/>
            <w:tcBorders>
              <w:top w:val="nil"/>
              <w:left w:val="nil"/>
              <w:bottom w:val="single" w:sz="8" w:space="0" w:color="auto"/>
              <w:right w:val="single" w:sz="8" w:space="0" w:color="auto"/>
            </w:tcBorders>
            <w:shd w:val="clear" w:color="auto" w:fill="auto"/>
            <w:vAlign w:val="center"/>
            <w:hideMark/>
          </w:tcPr>
          <w:p w:rsidR="00E63F9D" w:rsidRPr="00384048" w:rsidRDefault="00E63F9D" w:rsidP="005B13FE">
            <w:r w:rsidRPr="00384048">
              <w:t>Информация по состоянию дисков, занести данные в дефектную ведомость.</w:t>
            </w:r>
          </w:p>
        </w:tc>
      </w:tr>
      <w:tr w:rsidR="00E63F9D" w:rsidRPr="00384048" w:rsidTr="00E63F9D">
        <w:trPr>
          <w:trHeight w:val="6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rPr>
                <w:bCs/>
              </w:rPr>
            </w:pPr>
            <w:r w:rsidRPr="00384048">
              <w:rPr>
                <w:bCs/>
              </w:rPr>
              <w:t>3</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pPr>
              <w:rPr>
                <w:bCs/>
              </w:rPr>
            </w:pPr>
            <w:r w:rsidRPr="00384048">
              <w:rPr>
                <w:bCs/>
              </w:rPr>
              <w:t>Сборка</w:t>
            </w:r>
          </w:p>
        </w:tc>
      </w:tr>
      <w:tr w:rsidR="00E63F9D" w:rsidRPr="00384048" w:rsidTr="00E63F9D">
        <w:trPr>
          <w:trHeight w:val="7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3.1</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Установить колеса и завернуть без затяжки болты крепления колес.</w:t>
            </w:r>
          </w:p>
        </w:tc>
      </w:tr>
      <w:tr w:rsidR="00E63F9D" w:rsidRPr="00384048" w:rsidTr="00E63F9D">
        <w:trPr>
          <w:trHeight w:val="77"/>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3.2</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Опустить автомобиль.</w:t>
            </w:r>
          </w:p>
        </w:tc>
      </w:tr>
      <w:tr w:rsidR="00E63F9D" w:rsidRPr="00384048" w:rsidTr="005B13FE">
        <w:trPr>
          <w:trHeight w:val="585"/>
        </w:trPr>
        <w:tc>
          <w:tcPr>
            <w:tcW w:w="466"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3.3</w:t>
            </w:r>
          </w:p>
        </w:tc>
        <w:tc>
          <w:tcPr>
            <w:tcW w:w="9047"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Затянуть болты крепления колес. Момент затяжки болтов крепления колес - 76...90 Н.м (7,6...9,0 кгс.м).</w:t>
            </w:r>
          </w:p>
        </w:tc>
      </w:tr>
      <w:tr w:rsidR="00E63F9D" w:rsidRPr="00384048" w:rsidTr="00E63F9D">
        <w:trPr>
          <w:trHeight w:val="127"/>
        </w:trPr>
        <w:tc>
          <w:tcPr>
            <w:tcW w:w="466" w:type="dxa"/>
            <w:tcBorders>
              <w:top w:val="nil"/>
              <w:left w:val="single" w:sz="8" w:space="0" w:color="auto"/>
              <w:bottom w:val="single" w:sz="8" w:space="0" w:color="auto"/>
              <w:right w:val="single" w:sz="4" w:space="0" w:color="auto"/>
            </w:tcBorders>
            <w:shd w:val="clear" w:color="auto" w:fill="auto"/>
            <w:vAlign w:val="center"/>
            <w:hideMark/>
          </w:tcPr>
          <w:p w:rsidR="00E63F9D" w:rsidRPr="00384048" w:rsidRDefault="00E63F9D" w:rsidP="005B13FE">
            <w:r w:rsidRPr="00384048">
              <w:t>3.4</w:t>
            </w:r>
          </w:p>
        </w:tc>
        <w:tc>
          <w:tcPr>
            <w:tcW w:w="9047" w:type="dxa"/>
            <w:tcBorders>
              <w:top w:val="nil"/>
              <w:left w:val="nil"/>
              <w:bottom w:val="single" w:sz="8" w:space="0" w:color="auto"/>
              <w:right w:val="single" w:sz="8" w:space="0" w:color="auto"/>
            </w:tcBorders>
            <w:shd w:val="clear" w:color="auto" w:fill="auto"/>
            <w:vAlign w:val="center"/>
            <w:hideMark/>
          </w:tcPr>
          <w:p w:rsidR="00E63F9D" w:rsidRPr="00384048" w:rsidRDefault="00E63F9D" w:rsidP="005B13FE">
            <w:r w:rsidRPr="00384048">
              <w:t>Отвести в стороны лапы подъёмника из под машины.</w:t>
            </w:r>
          </w:p>
        </w:tc>
      </w:tr>
    </w:tbl>
    <w:p w:rsidR="00E63F9D" w:rsidRPr="00384048" w:rsidRDefault="00E63F9D" w:rsidP="00E63F9D"/>
    <w:p w:rsidR="00E63F9D" w:rsidRPr="00384048" w:rsidRDefault="00733FF9" w:rsidP="00E63F9D">
      <w:pPr>
        <w:rPr>
          <w:b/>
        </w:rPr>
      </w:pPr>
      <w:r w:rsidRPr="00384048">
        <w:rPr>
          <w:b/>
        </w:rPr>
        <w:lastRenderedPageBreak/>
        <w:t>4.3.3</w:t>
      </w:r>
      <w:r w:rsidR="00E63F9D" w:rsidRPr="00384048">
        <w:rPr>
          <w:b/>
        </w:rPr>
        <w:t>. Дефектная ведомость.</w:t>
      </w:r>
    </w:p>
    <w:tbl>
      <w:tblPr>
        <w:tblW w:w="4812" w:type="pct"/>
        <w:tblInd w:w="392" w:type="dxa"/>
        <w:tblLayout w:type="fixed"/>
        <w:tblLook w:val="04A0"/>
      </w:tblPr>
      <w:tblGrid>
        <w:gridCol w:w="707"/>
        <w:gridCol w:w="660"/>
        <w:gridCol w:w="2167"/>
        <w:gridCol w:w="275"/>
        <w:gridCol w:w="267"/>
        <w:gridCol w:w="413"/>
        <w:gridCol w:w="676"/>
        <w:gridCol w:w="815"/>
        <w:gridCol w:w="3234"/>
      </w:tblGrid>
      <w:tr w:rsidR="00E63F9D" w:rsidRPr="00384048" w:rsidTr="00270152">
        <w:trPr>
          <w:trHeight w:val="420"/>
        </w:trPr>
        <w:tc>
          <w:tcPr>
            <w:tcW w:w="5000" w:type="pct"/>
            <w:gridSpan w:val="9"/>
            <w:tcBorders>
              <w:top w:val="nil"/>
              <w:left w:val="nil"/>
              <w:bottom w:val="nil"/>
              <w:right w:val="nil"/>
            </w:tcBorders>
            <w:shd w:val="clear" w:color="auto" w:fill="auto"/>
            <w:noWrap/>
            <w:vAlign w:val="bottom"/>
            <w:hideMark/>
          </w:tcPr>
          <w:p w:rsidR="00E63F9D" w:rsidRPr="00384048" w:rsidRDefault="00E63F9D" w:rsidP="005B13FE">
            <w:pPr>
              <w:jc w:val="center"/>
              <w:rPr>
                <w:bCs/>
                <w:sz w:val="20"/>
                <w:szCs w:val="20"/>
              </w:rPr>
            </w:pPr>
            <w:r w:rsidRPr="00384048">
              <w:rPr>
                <w:bCs/>
                <w:sz w:val="20"/>
                <w:szCs w:val="20"/>
              </w:rPr>
              <w:t>Дефектная ведомость №____</w:t>
            </w:r>
          </w:p>
        </w:tc>
      </w:tr>
      <w:tr w:rsidR="00E63F9D" w:rsidRPr="00384048" w:rsidTr="00733FF9">
        <w:trPr>
          <w:trHeight w:val="300"/>
        </w:trPr>
        <w:tc>
          <w:tcPr>
            <w:tcW w:w="1918" w:type="pct"/>
            <w:gridSpan w:val="3"/>
            <w:tcBorders>
              <w:top w:val="nil"/>
              <w:left w:val="nil"/>
              <w:bottom w:val="nil"/>
              <w:right w:val="nil"/>
            </w:tcBorders>
            <w:shd w:val="clear" w:color="auto" w:fill="auto"/>
            <w:noWrap/>
            <w:vAlign w:val="bottom"/>
            <w:hideMark/>
          </w:tcPr>
          <w:p w:rsidR="00E63F9D" w:rsidRPr="00384048" w:rsidRDefault="004D7C97" w:rsidP="005B13FE">
            <w:pPr>
              <w:rPr>
                <w:sz w:val="20"/>
                <w:szCs w:val="20"/>
              </w:rPr>
            </w:pPr>
            <w:r w:rsidRPr="00384048">
              <w:rPr>
                <w:sz w:val="20"/>
                <w:szCs w:val="20"/>
              </w:rPr>
              <w:t>«____» ___________</w:t>
            </w:r>
            <w:r w:rsidR="00E63F9D" w:rsidRPr="00384048">
              <w:rPr>
                <w:sz w:val="20"/>
                <w:szCs w:val="20"/>
              </w:rPr>
              <w:t>_ 20____ г.</w:t>
            </w:r>
          </w:p>
        </w:tc>
        <w:tc>
          <w:tcPr>
            <w:tcW w:w="149" w:type="pct"/>
            <w:tcBorders>
              <w:top w:val="nil"/>
              <w:left w:val="nil"/>
              <w:bottom w:val="nil"/>
              <w:right w:val="nil"/>
            </w:tcBorders>
            <w:shd w:val="clear" w:color="auto" w:fill="auto"/>
            <w:noWrap/>
            <w:vAlign w:val="bottom"/>
            <w:hideMark/>
          </w:tcPr>
          <w:p w:rsidR="00E63F9D" w:rsidRPr="00384048" w:rsidRDefault="00E63F9D" w:rsidP="005B13FE">
            <w:pPr>
              <w:rPr>
                <w:sz w:val="20"/>
                <w:szCs w:val="20"/>
              </w:rPr>
            </w:pPr>
          </w:p>
        </w:tc>
        <w:tc>
          <w:tcPr>
            <w:tcW w:w="145" w:type="pct"/>
            <w:tcBorders>
              <w:top w:val="nil"/>
              <w:left w:val="nil"/>
              <w:bottom w:val="nil"/>
              <w:right w:val="nil"/>
            </w:tcBorders>
            <w:shd w:val="clear" w:color="auto" w:fill="auto"/>
            <w:noWrap/>
            <w:vAlign w:val="bottom"/>
            <w:hideMark/>
          </w:tcPr>
          <w:p w:rsidR="00E63F9D" w:rsidRPr="00384048" w:rsidRDefault="00E63F9D" w:rsidP="005B13FE">
            <w:pPr>
              <w:rPr>
                <w:sz w:val="20"/>
                <w:szCs w:val="20"/>
              </w:rPr>
            </w:pPr>
          </w:p>
        </w:tc>
        <w:tc>
          <w:tcPr>
            <w:tcW w:w="222" w:type="pct"/>
            <w:tcBorders>
              <w:top w:val="nil"/>
              <w:left w:val="nil"/>
              <w:bottom w:val="nil"/>
              <w:right w:val="nil"/>
            </w:tcBorders>
            <w:shd w:val="clear" w:color="auto" w:fill="auto"/>
            <w:noWrap/>
            <w:vAlign w:val="bottom"/>
            <w:hideMark/>
          </w:tcPr>
          <w:p w:rsidR="00E63F9D" w:rsidRPr="00384048" w:rsidRDefault="00E63F9D" w:rsidP="005B13FE">
            <w:pPr>
              <w:rPr>
                <w:sz w:val="20"/>
                <w:szCs w:val="20"/>
              </w:rPr>
            </w:pPr>
          </w:p>
        </w:tc>
        <w:tc>
          <w:tcPr>
            <w:tcW w:w="367" w:type="pct"/>
            <w:tcBorders>
              <w:top w:val="nil"/>
              <w:left w:val="nil"/>
              <w:bottom w:val="nil"/>
              <w:right w:val="nil"/>
            </w:tcBorders>
            <w:shd w:val="clear" w:color="auto" w:fill="auto"/>
            <w:noWrap/>
            <w:vAlign w:val="bottom"/>
            <w:hideMark/>
          </w:tcPr>
          <w:p w:rsidR="00E63F9D" w:rsidRPr="00384048" w:rsidRDefault="00E63F9D" w:rsidP="005B13FE">
            <w:pPr>
              <w:rPr>
                <w:sz w:val="20"/>
                <w:szCs w:val="20"/>
              </w:rPr>
            </w:pPr>
          </w:p>
        </w:tc>
        <w:tc>
          <w:tcPr>
            <w:tcW w:w="442" w:type="pct"/>
            <w:tcBorders>
              <w:top w:val="nil"/>
              <w:left w:val="nil"/>
              <w:bottom w:val="nil"/>
              <w:right w:val="nil"/>
            </w:tcBorders>
            <w:shd w:val="clear" w:color="auto" w:fill="auto"/>
            <w:noWrap/>
            <w:vAlign w:val="bottom"/>
            <w:hideMark/>
          </w:tcPr>
          <w:p w:rsidR="00E63F9D" w:rsidRPr="00384048" w:rsidRDefault="00E63F9D" w:rsidP="005B13FE">
            <w:pPr>
              <w:rPr>
                <w:sz w:val="20"/>
                <w:szCs w:val="20"/>
              </w:rPr>
            </w:pPr>
          </w:p>
        </w:tc>
        <w:tc>
          <w:tcPr>
            <w:tcW w:w="1757" w:type="pct"/>
            <w:tcBorders>
              <w:top w:val="nil"/>
              <w:left w:val="nil"/>
              <w:bottom w:val="nil"/>
              <w:right w:val="nil"/>
            </w:tcBorders>
            <w:shd w:val="clear" w:color="auto" w:fill="auto"/>
            <w:noWrap/>
            <w:vAlign w:val="bottom"/>
            <w:hideMark/>
          </w:tcPr>
          <w:p w:rsidR="00E63F9D" w:rsidRPr="00384048" w:rsidRDefault="00E63F9D" w:rsidP="005B13FE">
            <w:pPr>
              <w:jc w:val="right"/>
              <w:rPr>
                <w:sz w:val="20"/>
                <w:szCs w:val="20"/>
              </w:rPr>
            </w:pPr>
          </w:p>
        </w:tc>
      </w:tr>
      <w:tr w:rsidR="004D7C97" w:rsidRPr="00384048" w:rsidTr="00270152">
        <w:trPr>
          <w:trHeight w:val="300"/>
        </w:trPr>
        <w:tc>
          <w:tcPr>
            <w:tcW w:w="1918" w:type="pct"/>
            <w:gridSpan w:val="3"/>
            <w:tcBorders>
              <w:top w:val="nil"/>
              <w:left w:val="nil"/>
              <w:bottom w:val="nil"/>
              <w:right w:val="nil"/>
            </w:tcBorders>
            <w:shd w:val="clear" w:color="auto" w:fill="auto"/>
            <w:noWrap/>
            <w:vAlign w:val="bottom"/>
            <w:hideMark/>
          </w:tcPr>
          <w:p w:rsidR="004D7C97" w:rsidRPr="00384048" w:rsidRDefault="004D7C97" w:rsidP="005B13FE">
            <w:pPr>
              <w:rPr>
                <w:sz w:val="20"/>
                <w:szCs w:val="20"/>
              </w:rPr>
            </w:pPr>
            <w:r w:rsidRPr="00384048">
              <w:rPr>
                <w:sz w:val="20"/>
                <w:szCs w:val="20"/>
              </w:rPr>
              <w:t>При осмотре</w:t>
            </w:r>
          </w:p>
        </w:tc>
        <w:tc>
          <w:tcPr>
            <w:tcW w:w="3082" w:type="pct"/>
            <w:gridSpan w:val="6"/>
            <w:tcBorders>
              <w:top w:val="nil"/>
              <w:left w:val="nil"/>
              <w:bottom w:val="single" w:sz="4" w:space="0" w:color="auto"/>
              <w:right w:val="nil"/>
            </w:tcBorders>
            <w:shd w:val="clear" w:color="auto" w:fill="auto"/>
            <w:noWrap/>
            <w:vAlign w:val="bottom"/>
            <w:hideMark/>
          </w:tcPr>
          <w:p w:rsidR="004D7C97" w:rsidRPr="00384048" w:rsidRDefault="004D7C97" w:rsidP="005B13FE">
            <w:pPr>
              <w:rPr>
                <w:sz w:val="20"/>
                <w:szCs w:val="20"/>
              </w:rPr>
            </w:pPr>
            <w:r w:rsidRPr="00384048">
              <w:rPr>
                <w:sz w:val="20"/>
                <w:szCs w:val="20"/>
              </w:rPr>
              <w:t>колёс и дисков ВАЗ</w:t>
            </w:r>
          </w:p>
        </w:tc>
      </w:tr>
      <w:tr w:rsidR="00E63F9D" w:rsidRPr="00384048" w:rsidTr="00733FF9">
        <w:trPr>
          <w:trHeight w:val="300"/>
        </w:trPr>
        <w:tc>
          <w:tcPr>
            <w:tcW w:w="1918" w:type="pct"/>
            <w:gridSpan w:val="3"/>
            <w:tcBorders>
              <w:top w:val="nil"/>
              <w:left w:val="nil"/>
              <w:bottom w:val="nil"/>
              <w:right w:val="nil"/>
            </w:tcBorders>
            <w:shd w:val="clear" w:color="auto" w:fill="auto"/>
            <w:noWrap/>
            <w:vAlign w:val="bottom"/>
            <w:hideMark/>
          </w:tcPr>
          <w:p w:rsidR="00E63F9D" w:rsidRPr="00384048" w:rsidRDefault="00E63F9D" w:rsidP="005B13FE">
            <w:pPr>
              <w:rPr>
                <w:sz w:val="20"/>
                <w:szCs w:val="20"/>
              </w:rPr>
            </w:pPr>
            <w:r w:rsidRPr="00384048">
              <w:rPr>
                <w:sz w:val="20"/>
                <w:szCs w:val="20"/>
              </w:rPr>
              <w:t xml:space="preserve">Выявлены дефекты в работе </w:t>
            </w:r>
          </w:p>
        </w:tc>
        <w:tc>
          <w:tcPr>
            <w:tcW w:w="149"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145"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222"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367"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442"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1757"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 </w:t>
            </w:r>
          </w:p>
        </w:tc>
      </w:tr>
      <w:tr w:rsidR="00E63F9D" w:rsidRPr="00384048" w:rsidTr="00270152">
        <w:trPr>
          <w:trHeight w:val="300"/>
        </w:trPr>
        <w:tc>
          <w:tcPr>
            <w:tcW w:w="3243" w:type="pct"/>
            <w:gridSpan w:val="8"/>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r w:rsidRPr="00384048">
              <w:rPr>
                <w:sz w:val="20"/>
                <w:szCs w:val="20"/>
              </w:rPr>
              <w:t>Для устранения выявленных дефектов необходима замена следующих запасных частей:</w:t>
            </w:r>
          </w:p>
        </w:tc>
        <w:tc>
          <w:tcPr>
            <w:tcW w:w="1757" w:type="pct"/>
            <w:tcBorders>
              <w:top w:val="nil"/>
              <w:left w:val="nil"/>
              <w:bottom w:val="single" w:sz="4" w:space="0" w:color="auto"/>
              <w:right w:val="nil"/>
            </w:tcBorders>
            <w:shd w:val="clear" w:color="auto" w:fill="auto"/>
            <w:noWrap/>
            <w:vAlign w:val="bottom"/>
            <w:hideMark/>
          </w:tcPr>
          <w:p w:rsidR="00E63F9D" w:rsidRPr="00384048" w:rsidRDefault="00E63F9D" w:rsidP="005B13FE">
            <w:pPr>
              <w:rPr>
                <w:sz w:val="20"/>
                <w:szCs w:val="20"/>
              </w:rPr>
            </w:pPr>
          </w:p>
        </w:tc>
      </w:tr>
      <w:tr w:rsidR="00E63F9D" w:rsidRPr="00384048" w:rsidTr="00733FF9">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F9D" w:rsidRPr="00384048" w:rsidRDefault="00E63F9D" w:rsidP="005B13FE">
            <w:pPr>
              <w:rPr>
                <w:sz w:val="20"/>
                <w:szCs w:val="20"/>
              </w:rPr>
            </w:pPr>
            <w:r w:rsidRPr="00384048">
              <w:rPr>
                <w:sz w:val="20"/>
                <w:szCs w:val="20"/>
              </w:rPr>
              <w:t>№</w:t>
            </w:r>
          </w:p>
        </w:tc>
        <w:tc>
          <w:tcPr>
            <w:tcW w:w="2050" w:type="pct"/>
            <w:gridSpan w:val="5"/>
            <w:tcBorders>
              <w:top w:val="single" w:sz="4" w:space="0" w:color="auto"/>
              <w:left w:val="nil"/>
              <w:bottom w:val="single" w:sz="4" w:space="0" w:color="auto"/>
              <w:right w:val="single" w:sz="4" w:space="0" w:color="auto"/>
            </w:tcBorders>
            <w:shd w:val="clear" w:color="auto" w:fill="auto"/>
            <w:vAlign w:val="center"/>
            <w:hideMark/>
          </w:tcPr>
          <w:p w:rsidR="00E63F9D" w:rsidRPr="00384048" w:rsidRDefault="00E63F9D" w:rsidP="005B13FE">
            <w:pPr>
              <w:jc w:val="center"/>
              <w:rPr>
                <w:sz w:val="20"/>
                <w:szCs w:val="20"/>
              </w:rPr>
            </w:pPr>
            <w:r w:rsidRPr="00384048">
              <w:rPr>
                <w:sz w:val="20"/>
                <w:szCs w:val="20"/>
              </w:rPr>
              <w:t>Наименование</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E63F9D" w:rsidRPr="00384048" w:rsidRDefault="00E63F9D" w:rsidP="005B13FE">
            <w:pPr>
              <w:rPr>
                <w:sz w:val="20"/>
                <w:szCs w:val="20"/>
              </w:rPr>
            </w:pPr>
            <w:r w:rsidRPr="00384048">
              <w:rPr>
                <w:sz w:val="20"/>
                <w:szCs w:val="20"/>
              </w:rPr>
              <w:t>Ед. изм.</w:t>
            </w:r>
          </w:p>
        </w:tc>
        <w:tc>
          <w:tcPr>
            <w:tcW w:w="2199" w:type="pct"/>
            <w:gridSpan w:val="2"/>
            <w:tcBorders>
              <w:top w:val="single" w:sz="4" w:space="0" w:color="auto"/>
              <w:left w:val="nil"/>
              <w:bottom w:val="single" w:sz="4" w:space="0" w:color="auto"/>
              <w:right w:val="single" w:sz="4" w:space="0" w:color="auto"/>
            </w:tcBorders>
            <w:shd w:val="clear" w:color="auto" w:fill="auto"/>
            <w:vAlign w:val="center"/>
            <w:hideMark/>
          </w:tcPr>
          <w:p w:rsidR="00E63F9D" w:rsidRPr="00384048" w:rsidRDefault="00E63F9D" w:rsidP="005B13FE">
            <w:pPr>
              <w:jc w:val="center"/>
              <w:rPr>
                <w:sz w:val="20"/>
                <w:szCs w:val="20"/>
              </w:rPr>
            </w:pPr>
            <w:r w:rsidRPr="00384048">
              <w:rPr>
                <w:sz w:val="20"/>
                <w:szCs w:val="20"/>
              </w:rPr>
              <w:t>Кол-во</w:t>
            </w:r>
          </w:p>
        </w:tc>
      </w:tr>
      <w:tr w:rsidR="00E63F9D" w:rsidRPr="00384048" w:rsidTr="00733FF9">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2050" w:type="pct"/>
            <w:gridSpan w:val="5"/>
            <w:tcBorders>
              <w:top w:val="single" w:sz="4" w:space="0" w:color="auto"/>
              <w:left w:val="nil"/>
              <w:bottom w:val="single" w:sz="4" w:space="0" w:color="auto"/>
              <w:right w:val="single" w:sz="4" w:space="0" w:color="auto"/>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E63F9D" w:rsidRPr="00384048" w:rsidRDefault="00E63F9D" w:rsidP="005B13FE">
            <w:pPr>
              <w:rPr>
                <w:sz w:val="20"/>
                <w:szCs w:val="20"/>
              </w:rPr>
            </w:pPr>
            <w:r w:rsidRPr="00384048">
              <w:rPr>
                <w:sz w:val="20"/>
                <w:szCs w:val="20"/>
              </w:rPr>
              <w:t> </w:t>
            </w:r>
          </w:p>
        </w:tc>
        <w:tc>
          <w:tcPr>
            <w:tcW w:w="2199" w:type="pct"/>
            <w:gridSpan w:val="2"/>
            <w:tcBorders>
              <w:top w:val="single" w:sz="4" w:space="0" w:color="auto"/>
              <w:left w:val="nil"/>
              <w:bottom w:val="single" w:sz="4" w:space="0" w:color="auto"/>
              <w:right w:val="single" w:sz="4" w:space="0" w:color="auto"/>
            </w:tcBorders>
            <w:shd w:val="clear" w:color="auto" w:fill="auto"/>
            <w:noWrap/>
            <w:vAlign w:val="bottom"/>
            <w:hideMark/>
          </w:tcPr>
          <w:p w:rsidR="00E63F9D" w:rsidRPr="00384048" w:rsidRDefault="00E63F9D" w:rsidP="005B13FE">
            <w:pPr>
              <w:jc w:val="center"/>
              <w:rPr>
                <w:sz w:val="20"/>
                <w:szCs w:val="20"/>
              </w:rPr>
            </w:pPr>
            <w:r w:rsidRPr="00384048">
              <w:rPr>
                <w:sz w:val="20"/>
                <w:szCs w:val="20"/>
              </w:rPr>
              <w:t> </w:t>
            </w:r>
          </w:p>
        </w:tc>
      </w:tr>
      <w:tr w:rsidR="00733FF9" w:rsidRPr="00384048" w:rsidTr="00733FF9">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FF9" w:rsidRPr="00384048" w:rsidRDefault="00733FF9" w:rsidP="005B13FE">
            <w:pPr>
              <w:rPr>
                <w:sz w:val="20"/>
                <w:szCs w:val="20"/>
              </w:rPr>
            </w:pPr>
          </w:p>
        </w:tc>
        <w:tc>
          <w:tcPr>
            <w:tcW w:w="2050" w:type="pct"/>
            <w:gridSpan w:val="5"/>
            <w:tcBorders>
              <w:top w:val="single" w:sz="4" w:space="0" w:color="auto"/>
              <w:left w:val="nil"/>
              <w:bottom w:val="single" w:sz="4" w:space="0" w:color="auto"/>
              <w:right w:val="single" w:sz="4" w:space="0" w:color="auto"/>
            </w:tcBorders>
            <w:shd w:val="clear" w:color="auto" w:fill="auto"/>
            <w:noWrap/>
            <w:vAlign w:val="bottom"/>
            <w:hideMark/>
          </w:tcPr>
          <w:p w:rsidR="00733FF9" w:rsidRPr="00384048" w:rsidRDefault="00733FF9" w:rsidP="005B13FE">
            <w:pPr>
              <w:rPr>
                <w:sz w:val="20"/>
                <w:szCs w:val="20"/>
              </w:rPr>
            </w:pP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733FF9" w:rsidRPr="00384048" w:rsidRDefault="00733FF9" w:rsidP="005B13FE">
            <w:pPr>
              <w:rPr>
                <w:sz w:val="20"/>
                <w:szCs w:val="20"/>
              </w:rPr>
            </w:pPr>
          </w:p>
        </w:tc>
        <w:tc>
          <w:tcPr>
            <w:tcW w:w="2199" w:type="pct"/>
            <w:gridSpan w:val="2"/>
            <w:tcBorders>
              <w:top w:val="single" w:sz="4" w:space="0" w:color="auto"/>
              <w:left w:val="nil"/>
              <w:bottom w:val="single" w:sz="4" w:space="0" w:color="auto"/>
              <w:right w:val="single" w:sz="4" w:space="0" w:color="auto"/>
            </w:tcBorders>
            <w:shd w:val="clear" w:color="auto" w:fill="auto"/>
            <w:noWrap/>
            <w:vAlign w:val="bottom"/>
            <w:hideMark/>
          </w:tcPr>
          <w:p w:rsidR="00733FF9" w:rsidRPr="00384048" w:rsidRDefault="00733FF9" w:rsidP="005B13FE">
            <w:pPr>
              <w:jc w:val="center"/>
              <w:rPr>
                <w:sz w:val="20"/>
                <w:szCs w:val="20"/>
              </w:rPr>
            </w:pPr>
          </w:p>
        </w:tc>
      </w:tr>
      <w:tr w:rsidR="00733FF9" w:rsidRPr="00384048" w:rsidTr="00863E3F">
        <w:trPr>
          <w:trHeight w:val="300"/>
        </w:trPr>
        <w:tc>
          <w:tcPr>
            <w:tcW w:w="741" w:type="pct"/>
            <w:gridSpan w:val="2"/>
            <w:tcBorders>
              <w:top w:val="nil"/>
              <w:left w:val="nil"/>
              <w:bottom w:val="nil"/>
              <w:right w:val="nil"/>
            </w:tcBorders>
            <w:shd w:val="clear" w:color="auto" w:fill="auto"/>
            <w:noWrap/>
            <w:vAlign w:val="bottom"/>
            <w:hideMark/>
          </w:tcPr>
          <w:p w:rsidR="00733FF9" w:rsidRPr="00384048" w:rsidRDefault="00733FF9" w:rsidP="00863E3F">
            <w:pPr>
              <w:rPr>
                <w:sz w:val="20"/>
                <w:szCs w:val="20"/>
              </w:rPr>
            </w:pPr>
            <w:r w:rsidRPr="00384048">
              <w:rPr>
                <w:sz w:val="20"/>
                <w:szCs w:val="20"/>
              </w:rPr>
              <w:t>Составил</w:t>
            </w:r>
          </w:p>
        </w:tc>
        <w:tc>
          <w:tcPr>
            <w:tcW w:w="1694" w:type="pct"/>
            <w:gridSpan w:val="4"/>
            <w:tcBorders>
              <w:top w:val="nil"/>
              <w:left w:val="nil"/>
              <w:bottom w:val="nil"/>
              <w:right w:val="nil"/>
            </w:tcBorders>
            <w:shd w:val="clear" w:color="auto" w:fill="auto"/>
            <w:noWrap/>
            <w:vAlign w:val="bottom"/>
            <w:hideMark/>
          </w:tcPr>
          <w:p w:rsidR="00733FF9" w:rsidRPr="00384048" w:rsidRDefault="00733FF9" w:rsidP="00863E3F">
            <w:pPr>
              <w:rPr>
                <w:sz w:val="20"/>
                <w:szCs w:val="20"/>
              </w:rPr>
            </w:pPr>
            <w:r w:rsidRPr="00384048">
              <w:rPr>
                <w:sz w:val="20"/>
                <w:szCs w:val="20"/>
              </w:rPr>
              <w:t>__________________________</w:t>
            </w:r>
          </w:p>
        </w:tc>
        <w:tc>
          <w:tcPr>
            <w:tcW w:w="2565" w:type="pct"/>
            <w:gridSpan w:val="3"/>
            <w:tcBorders>
              <w:top w:val="nil"/>
              <w:left w:val="nil"/>
              <w:bottom w:val="nil"/>
              <w:right w:val="nil"/>
            </w:tcBorders>
            <w:shd w:val="clear" w:color="auto" w:fill="auto"/>
            <w:noWrap/>
            <w:vAlign w:val="bottom"/>
            <w:hideMark/>
          </w:tcPr>
          <w:p w:rsidR="00733FF9" w:rsidRPr="00384048" w:rsidRDefault="00733FF9" w:rsidP="00863E3F">
            <w:pPr>
              <w:rPr>
                <w:sz w:val="20"/>
                <w:szCs w:val="20"/>
              </w:rPr>
            </w:pPr>
            <w:r w:rsidRPr="00384048">
              <w:rPr>
                <w:sz w:val="20"/>
                <w:szCs w:val="20"/>
              </w:rPr>
              <w:t>____________________</w:t>
            </w:r>
          </w:p>
        </w:tc>
      </w:tr>
      <w:tr w:rsidR="00733FF9" w:rsidRPr="00384048" w:rsidTr="00863E3F">
        <w:trPr>
          <w:trHeight w:val="300"/>
        </w:trPr>
        <w:tc>
          <w:tcPr>
            <w:tcW w:w="383" w:type="pct"/>
            <w:tcBorders>
              <w:top w:val="nil"/>
              <w:left w:val="nil"/>
              <w:bottom w:val="nil"/>
              <w:right w:val="nil"/>
            </w:tcBorders>
            <w:shd w:val="clear" w:color="auto" w:fill="auto"/>
            <w:noWrap/>
            <w:vAlign w:val="bottom"/>
            <w:hideMark/>
          </w:tcPr>
          <w:p w:rsidR="00733FF9" w:rsidRPr="00384048" w:rsidRDefault="00733FF9" w:rsidP="00863E3F">
            <w:pPr>
              <w:rPr>
                <w:sz w:val="20"/>
                <w:szCs w:val="20"/>
              </w:rPr>
            </w:pPr>
          </w:p>
        </w:tc>
        <w:tc>
          <w:tcPr>
            <w:tcW w:w="358" w:type="pct"/>
            <w:tcBorders>
              <w:top w:val="nil"/>
              <w:left w:val="nil"/>
              <w:bottom w:val="nil"/>
              <w:right w:val="nil"/>
            </w:tcBorders>
            <w:shd w:val="clear" w:color="auto" w:fill="auto"/>
            <w:noWrap/>
            <w:vAlign w:val="bottom"/>
            <w:hideMark/>
          </w:tcPr>
          <w:p w:rsidR="00733FF9" w:rsidRPr="00384048" w:rsidRDefault="00733FF9" w:rsidP="00863E3F">
            <w:pPr>
              <w:rPr>
                <w:sz w:val="20"/>
                <w:szCs w:val="20"/>
              </w:rPr>
            </w:pPr>
          </w:p>
        </w:tc>
        <w:tc>
          <w:tcPr>
            <w:tcW w:w="1694" w:type="pct"/>
            <w:gridSpan w:val="4"/>
            <w:tcBorders>
              <w:top w:val="nil"/>
              <w:left w:val="nil"/>
              <w:bottom w:val="nil"/>
              <w:right w:val="nil"/>
            </w:tcBorders>
            <w:shd w:val="clear" w:color="auto" w:fill="auto"/>
            <w:noWrap/>
            <w:vAlign w:val="bottom"/>
            <w:hideMark/>
          </w:tcPr>
          <w:p w:rsidR="00733FF9" w:rsidRPr="00384048" w:rsidRDefault="00733FF9" w:rsidP="00863E3F">
            <w:pPr>
              <w:jc w:val="center"/>
              <w:rPr>
                <w:sz w:val="16"/>
                <w:szCs w:val="16"/>
              </w:rPr>
            </w:pPr>
            <w:r w:rsidRPr="00384048">
              <w:rPr>
                <w:sz w:val="16"/>
                <w:szCs w:val="16"/>
              </w:rPr>
              <w:t>(№, ФИО участника)</w:t>
            </w:r>
          </w:p>
        </w:tc>
        <w:tc>
          <w:tcPr>
            <w:tcW w:w="367" w:type="pct"/>
            <w:tcBorders>
              <w:top w:val="nil"/>
              <w:left w:val="nil"/>
              <w:bottom w:val="nil"/>
              <w:right w:val="nil"/>
            </w:tcBorders>
            <w:shd w:val="clear" w:color="auto" w:fill="auto"/>
            <w:noWrap/>
            <w:vAlign w:val="bottom"/>
            <w:hideMark/>
          </w:tcPr>
          <w:p w:rsidR="00733FF9" w:rsidRPr="00384048" w:rsidRDefault="00733FF9" w:rsidP="00863E3F">
            <w:pPr>
              <w:rPr>
                <w:sz w:val="16"/>
                <w:szCs w:val="16"/>
              </w:rPr>
            </w:pPr>
          </w:p>
        </w:tc>
        <w:tc>
          <w:tcPr>
            <w:tcW w:w="2198" w:type="pct"/>
            <w:gridSpan w:val="2"/>
            <w:tcBorders>
              <w:top w:val="nil"/>
              <w:left w:val="nil"/>
              <w:bottom w:val="nil"/>
              <w:right w:val="nil"/>
            </w:tcBorders>
            <w:shd w:val="clear" w:color="auto" w:fill="auto"/>
            <w:noWrap/>
            <w:vAlign w:val="bottom"/>
            <w:hideMark/>
          </w:tcPr>
          <w:p w:rsidR="00733FF9" w:rsidRPr="00384048" w:rsidRDefault="00733FF9" w:rsidP="00863E3F">
            <w:pPr>
              <w:rPr>
                <w:sz w:val="16"/>
                <w:szCs w:val="16"/>
              </w:rPr>
            </w:pPr>
            <w:r w:rsidRPr="00384048">
              <w:rPr>
                <w:sz w:val="16"/>
                <w:szCs w:val="16"/>
              </w:rPr>
              <w:t>(подпись участника)</w:t>
            </w:r>
          </w:p>
        </w:tc>
      </w:tr>
    </w:tbl>
    <w:p w:rsidR="00733FF9" w:rsidRPr="00384048" w:rsidRDefault="00733FF9"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
          <w:bCs/>
          <w:iCs/>
          <w:color w:val="auto"/>
          <w:sz w:val="24"/>
          <w:szCs w:val="24"/>
        </w:rPr>
      </w:pPr>
    </w:p>
    <w:p w:rsidR="00733FF9" w:rsidRPr="00384048" w:rsidRDefault="00733FF9"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
          <w:bCs/>
          <w:iCs/>
          <w:color w:val="auto"/>
          <w:sz w:val="24"/>
          <w:szCs w:val="24"/>
        </w:rPr>
      </w:pPr>
    </w:p>
    <w:p w:rsidR="00AD2718" w:rsidRPr="00384048" w:rsidRDefault="00733FF9"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eastAsia="Times New Roman" w:hAnsi="Times New Roman" w:cs="Times New Roman"/>
          <w:b/>
          <w:color w:val="auto"/>
          <w:sz w:val="24"/>
          <w:szCs w:val="24"/>
        </w:rPr>
      </w:pPr>
      <w:r w:rsidRPr="00384048">
        <w:rPr>
          <w:rFonts w:ascii="Times New Roman" w:hAnsi="Times New Roman" w:cs="Times New Roman"/>
          <w:b/>
          <w:bCs/>
          <w:iCs/>
          <w:color w:val="auto"/>
          <w:sz w:val="24"/>
          <w:szCs w:val="24"/>
        </w:rPr>
        <w:t xml:space="preserve">4.4 </w:t>
      </w:r>
      <w:r w:rsidR="00E63F9D" w:rsidRPr="00384048">
        <w:rPr>
          <w:rFonts w:ascii="Times New Roman" w:hAnsi="Times New Roman" w:cs="Times New Roman"/>
          <w:b/>
          <w:bCs/>
          <w:iCs/>
          <w:color w:val="auto"/>
          <w:sz w:val="24"/>
          <w:szCs w:val="24"/>
        </w:rPr>
        <w:t xml:space="preserve"> </w:t>
      </w:r>
      <w:r w:rsidR="00E63F9D" w:rsidRPr="00384048">
        <w:rPr>
          <w:rFonts w:ascii="Times New Roman" w:hAnsi="Times New Roman" w:cs="Times New Roman"/>
          <w:b/>
          <w:bCs/>
          <w:color w:val="auto"/>
          <w:sz w:val="24"/>
          <w:szCs w:val="24"/>
          <w:u w:color="212121"/>
        </w:rPr>
        <w:t>Модуль  С – «</w:t>
      </w:r>
      <w:r w:rsidR="00E63F9D" w:rsidRPr="00384048">
        <w:rPr>
          <w:rFonts w:ascii="Times New Roman" w:hAnsi="Times New Roman" w:cs="Times New Roman"/>
          <w:b/>
          <w:color w:val="auto"/>
          <w:sz w:val="24"/>
          <w:szCs w:val="24"/>
        </w:rPr>
        <w:t>Разборка/сборка головки блока цилиндров ДВС ВАЗ-2106</w:t>
      </w:r>
      <w:r w:rsidRPr="00384048">
        <w:rPr>
          <w:rFonts w:ascii="Times New Roman" w:hAnsi="Times New Roman" w:cs="Times New Roman"/>
          <w:b/>
          <w:color w:val="auto"/>
          <w:sz w:val="24"/>
          <w:szCs w:val="24"/>
        </w:rPr>
        <w:t>, механическая часть</w:t>
      </w:r>
      <w:r w:rsidR="00E63F9D" w:rsidRPr="00384048">
        <w:rPr>
          <w:rFonts w:ascii="Times New Roman" w:hAnsi="Times New Roman" w:cs="Times New Roman"/>
          <w:b/>
          <w:bCs/>
          <w:color w:val="auto"/>
          <w:sz w:val="24"/>
          <w:szCs w:val="24"/>
          <w:u w:color="212121"/>
        </w:rPr>
        <w:t>» (</w:t>
      </w:r>
      <w:r w:rsidR="00E63F9D" w:rsidRPr="00384048">
        <w:rPr>
          <w:rFonts w:ascii="Times New Roman" w:eastAsia="Times New Roman" w:hAnsi="Times New Roman" w:cs="Times New Roman"/>
          <w:b/>
          <w:color w:val="auto"/>
          <w:sz w:val="24"/>
          <w:szCs w:val="24"/>
        </w:rPr>
        <w:t>Личный зачет)</w:t>
      </w:r>
    </w:p>
    <w:p w:rsidR="005B13FE" w:rsidRPr="00384048" w:rsidRDefault="005B13FE" w:rsidP="00E63F9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Cs/>
          <w:iCs/>
          <w:color w:val="auto"/>
          <w:sz w:val="24"/>
          <w:szCs w:val="24"/>
        </w:rPr>
      </w:pPr>
    </w:p>
    <w:p w:rsidR="00E63F9D" w:rsidRPr="00384048" w:rsidRDefault="00733FF9" w:rsidP="00E63F9D">
      <w:pPr>
        <w:shd w:val="clear" w:color="auto" w:fill="FFFFFF"/>
        <w:autoSpaceDE w:val="0"/>
        <w:autoSpaceDN w:val="0"/>
        <w:adjustRightInd w:val="0"/>
        <w:jc w:val="both"/>
        <w:rPr>
          <w:rFonts w:eastAsia="Arial Unicode MS"/>
          <w:b/>
          <w:bCs/>
          <w:u w:color="212121"/>
          <w:bdr w:val="nil"/>
          <w:lang w:eastAsia="ru-RU"/>
        </w:rPr>
      </w:pPr>
      <w:r w:rsidRPr="00384048">
        <w:rPr>
          <w:rFonts w:eastAsia="Arial Unicode MS"/>
          <w:b/>
          <w:bCs/>
          <w:u w:color="212121"/>
          <w:bdr w:val="nil"/>
          <w:lang w:eastAsia="ru-RU"/>
        </w:rPr>
        <w:t>4.4.1</w:t>
      </w:r>
      <w:r w:rsidR="00E63F9D" w:rsidRPr="00384048">
        <w:rPr>
          <w:rFonts w:eastAsia="Arial Unicode MS"/>
          <w:b/>
          <w:bCs/>
          <w:u w:color="212121"/>
          <w:bdr w:val="nil"/>
          <w:lang w:eastAsia="ru-RU"/>
        </w:rPr>
        <w:t>. Описание задания.</w:t>
      </w:r>
    </w:p>
    <w:p w:rsidR="00E63F9D" w:rsidRPr="00384048" w:rsidRDefault="00E63F9D" w:rsidP="00E63F9D">
      <w:pPr>
        <w:shd w:val="clear" w:color="auto" w:fill="FFFFFF"/>
        <w:autoSpaceDE w:val="0"/>
        <w:autoSpaceDN w:val="0"/>
        <w:adjustRightInd w:val="0"/>
        <w:jc w:val="both"/>
        <w:rPr>
          <w:rFonts w:eastAsia="Arial Unicode MS"/>
          <w:bCs/>
          <w:u w:color="212121"/>
          <w:bdr w:val="nil"/>
          <w:lang w:eastAsia="ru-RU"/>
        </w:rPr>
      </w:pPr>
      <w:r w:rsidRPr="00384048">
        <w:rPr>
          <w:rFonts w:eastAsia="Arial Unicode MS"/>
          <w:bCs/>
          <w:u w:color="212121"/>
          <w:bdr w:val="nil"/>
          <w:lang w:eastAsia="ru-RU"/>
        </w:rPr>
        <w:t>Время выполнения – 20 минут.</w:t>
      </w:r>
    </w:p>
    <w:p w:rsidR="00733FF9" w:rsidRPr="00384048" w:rsidRDefault="00733FF9" w:rsidP="00E63F9D">
      <w:pPr>
        <w:shd w:val="clear" w:color="auto" w:fill="FFFFFF"/>
        <w:autoSpaceDE w:val="0"/>
        <w:autoSpaceDN w:val="0"/>
        <w:adjustRightInd w:val="0"/>
        <w:jc w:val="both"/>
        <w:rPr>
          <w:rFonts w:eastAsia="Arial Unicode MS"/>
          <w:bCs/>
          <w:u w:color="212121"/>
          <w:bdr w:val="nil"/>
          <w:lang w:eastAsia="ru-RU"/>
        </w:rPr>
      </w:pPr>
    </w:p>
    <w:p w:rsidR="00553614" w:rsidRPr="00384048" w:rsidRDefault="00E63F9D" w:rsidP="00E63F9D">
      <w:pPr>
        <w:shd w:val="clear" w:color="auto" w:fill="FFFFFF"/>
        <w:autoSpaceDE w:val="0"/>
        <w:autoSpaceDN w:val="0"/>
        <w:adjustRightInd w:val="0"/>
        <w:jc w:val="both"/>
        <w:rPr>
          <w:rFonts w:eastAsia="Arial Unicode MS"/>
          <w:bCs/>
          <w:u w:color="212121"/>
          <w:bdr w:val="nil"/>
          <w:lang w:eastAsia="ru-RU"/>
        </w:rPr>
      </w:pPr>
      <w:r w:rsidRPr="00384048">
        <w:rPr>
          <w:rFonts w:eastAsia="Arial Unicode MS"/>
          <w:bCs/>
          <w:u w:color="212121"/>
          <w:bdr w:val="nil"/>
          <w:lang w:eastAsia="ru-RU"/>
        </w:rPr>
        <w:t>Конкурсанту необходимо провести разборку/сборку Г/Б ДВС 2106 (снять/установить клапана), диагностику, провести сборку  в правильной последовательности.</w:t>
      </w:r>
    </w:p>
    <w:p w:rsidR="00733FF9" w:rsidRPr="00384048" w:rsidRDefault="00733FF9" w:rsidP="00E63F9D">
      <w:pPr>
        <w:shd w:val="clear" w:color="auto" w:fill="FFFFFF"/>
        <w:autoSpaceDE w:val="0"/>
        <w:autoSpaceDN w:val="0"/>
        <w:adjustRightInd w:val="0"/>
        <w:jc w:val="both"/>
        <w:rPr>
          <w:rFonts w:eastAsia="Arial Unicode MS"/>
          <w:bCs/>
          <w:u w:color="212121"/>
          <w:bdr w:val="nil"/>
          <w:lang w:eastAsia="ru-RU"/>
        </w:rPr>
      </w:pPr>
    </w:p>
    <w:p w:rsidR="00553614" w:rsidRPr="00384048" w:rsidRDefault="00733FF9" w:rsidP="00E63F9D">
      <w:pPr>
        <w:shd w:val="clear" w:color="auto" w:fill="FFFFFF"/>
        <w:autoSpaceDE w:val="0"/>
        <w:autoSpaceDN w:val="0"/>
        <w:adjustRightInd w:val="0"/>
        <w:jc w:val="both"/>
        <w:rPr>
          <w:b/>
        </w:rPr>
      </w:pPr>
      <w:r w:rsidRPr="00384048">
        <w:rPr>
          <w:rFonts w:eastAsia="Arial Unicode MS"/>
          <w:b/>
          <w:bCs/>
          <w:u w:color="212121"/>
          <w:bdr w:val="nil"/>
          <w:lang w:eastAsia="ru-RU"/>
        </w:rPr>
        <w:t xml:space="preserve">4.4.2 </w:t>
      </w:r>
      <w:r w:rsidRPr="00384048">
        <w:rPr>
          <w:b/>
        </w:rPr>
        <w:t>Порядок выполнения задания</w:t>
      </w:r>
    </w:p>
    <w:p w:rsidR="00733FF9" w:rsidRPr="00384048" w:rsidRDefault="00733FF9" w:rsidP="00E63F9D">
      <w:pPr>
        <w:shd w:val="clear" w:color="auto" w:fill="FFFFFF"/>
        <w:autoSpaceDE w:val="0"/>
        <w:autoSpaceDN w:val="0"/>
        <w:adjustRightInd w:val="0"/>
        <w:jc w:val="both"/>
      </w:pPr>
    </w:p>
    <w:tbl>
      <w:tblPr>
        <w:tblW w:w="9513" w:type="dxa"/>
        <w:tblInd w:w="93" w:type="dxa"/>
        <w:tblLook w:val="04A0"/>
      </w:tblPr>
      <w:tblGrid>
        <w:gridCol w:w="560"/>
        <w:gridCol w:w="8953"/>
      </w:tblGrid>
      <w:tr w:rsidR="00E63F9D" w:rsidRPr="00384048" w:rsidTr="00270152">
        <w:trPr>
          <w:trHeight w:val="255"/>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jc w:val="center"/>
            </w:pPr>
            <w:r w:rsidRPr="00384048">
              <w:t>№</w:t>
            </w:r>
          </w:p>
        </w:tc>
        <w:tc>
          <w:tcPr>
            <w:tcW w:w="8953" w:type="dxa"/>
            <w:tcBorders>
              <w:top w:val="single" w:sz="8" w:space="0" w:color="auto"/>
              <w:left w:val="nil"/>
              <w:bottom w:val="single" w:sz="4" w:space="0" w:color="auto"/>
              <w:right w:val="single" w:sz="8" w:space="0" w:color="auto"/>
            </w:tcBorders>
            <w:shd w:val="clear" w:color="auto" w:fill="auto"/>
            <w:vAlign w:val="center"/>
            <w:hideMark/>
          </w:tcPr>
          <w:p w:rsidR="00E63F9D" w:rsidRPr="00384048" w:rsidRDefault="00E63F9D" w:rsidP="005B13FE">
            <w:pPr>
              <w:jc w:val="center"/>
            </w:pPr>
            <w:r w:rsidRPr="00384048">
              <w:t>Этап.</w:t>
            </w:r>
          </w:p>
        </w:tc>
      </w:tr>
      <w:tr w:rsidR="00E63F9D" w:rsidRPr="00384048" w:rsidTr="00270152">
        <w:trPr>
          <w:trHeight w:val="330"/>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rPr>
                <w:bCs/>
              </w:rPr>
            </w:pPr>
            <w:r w:rsidRPr="00384048">
              <w:rPr>
                <w:bCs/>
              </w:rPr>
              <w:t>1</w:t>
            </w:r>
          </w:p>
        </w:tc>
        <w:tc>
          <w:tcPr>
            <w:tcW w:w="8953" w:type="dxa"/>
            <w:tcBorders>
              <w:top w:val="single" w:sz="8" w:space="0" w:color="auto"/>
              <w:left w:val="nil"/>
              <w:bottom w:val="single" w:sz="4" w:space="0" w:color="auto"/>
              <w:right w:val="single" w:sz="8" w:space="0" w:color="auto"/>
            </w:tcBorders>
            <w:shd w:val="clear" w:color="auto" w:fill="auto"/>
            <w:vAlign w:val="center"/>
            <w:hideMark/>
          </w:tcPr>
          <w:p w:rsidR="00E63F9D" w:rsidRPr="00384048" w:rsidRDefault="00E63F9D" w:rsidP="005B13FE">
            <w:pPr>
              <w:rPr>
                <w:bCs/>
              </w:rPr>
            </w:pPr>
            <w:r w:rsidRPr="00384048">
              <w:rPr>
                <w:bCs/>
              </w:rPr>
              <w:t>Разборка.</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1.1</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Вынуть сухари клапана из тарелки клапана.</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1.2</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Снять внутреннюю и наружную пружины.</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1.3</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Снять упорную шайбу внутренней пружины.</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1.4</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Снять упорную шайбу наружной пружины.</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1.5</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Вынуть клапан.</w:t>
            </w:r>
          </w:p>
        </w:tc>
      </w:tr>
      <w:tr w:rsidR="00E63F9D" w:rsidRPr="00384048" w:rsidTr="00270152">
        <w:trPr>
          <w:trHeight w:val="330"/>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E63F9D" w:rsidRPr="00384048" w:rsidRDefault="00E63F9D" w:rsidP="005B13FE">
            <w:r w:rsidRPr="00384048">
              <w:t>1.6</w:t>
            </w:r>
          </w:p>
        </w:tc>
        <w:tc>
          <w:tcPr>
            <w:tcW w:w="8953" w:type="dxa"/>
            <w:tcBorders>
              <w:top w:val="nil"/>
              <w:left w:val="nil"/>
              <w:bottom w:val="single" w:sz="8" w:space="0" w:color="auto"/>
              <w:right w:val="single" w:sz="8" w:space="0" w:color="auto"/>
            </w:tcBorders>
            <w:shd w:val="clear" w:color="auto" w:fill="auto"/>
            <w:vAlign w:val="center"/>
            <w:hideMark/>
          </w:tcPr>
          <w:p w:rsidR="00E63F9D" w:rsidRPr="00384048" w:rsidRDefault="00E63F9D" w:rsidP="005B13FE">
            <w:r w:rsidRPr="00384048">
              <w:t>Повторить операции №1-№5 удалив все клапана из головки блока</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rPr>
                <w:bCs/>
              </w:rPr>
            </w:pPr>
            <w:r w:rsidRPr="00384048">
              <w:rPr>
                <w:bCs/>
              </w:rPr>
              <w:t>2</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733FF9">
            <w:pPr>
              <w:rPr>
                <w:bCs/>
              </w:rPr>
            </w:pPr>
            <w:r w:rsidRPr="00384048">
              <w:rPr>
                <w:bCs/>
              </w:rPr>
              <w:t>Заполнить дефектную ведомость</w:t>
            </w:r>
          </w:p>
        </w:tc>
      </w:tr>
      <w:tr w:rsidR="00E63F9D" w:rsidRPr="00384048" w:rsidTr="00270152">
        <w:trPr>
          <w:trHeight w:val="330"/>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pPr>
              <w:rPr>
                <w:bCs/>
              </w:rPr>
            </w:pPr>
            <w:r w:rsidRPr="00384048">
              <w:rPr>
                <w:bCs/>
              </w:rPr>
              <w:t>3</w:t>
            </w:r>
          </w:p>
        </w:tc>
        <w:tc>
          <w:tcPr>
            <w:tcW w:w="8953" w:type="dxa"/>
            <w:tcBorders>
              <w:top w:val="single" w:sz="8" w:space="0" w:color="auto"/>
              <w:left w:val="nil"/>
              <w:bottom w:val="single" w:sz="4" w:space="0" w:color="auto"/>
              <w:right w:val="single" w:sz="8" w:space="0" w:color="auto"/>
            </w:tcBorders>
            <w:shd w:val="clear" w:color="auto" w:fill="auto"/>
            <w:vAlign w:val="center"/>
            <w:hideMark/>
          </w:tcPr>
          <w:p w:rsidR="00E63F9D" w:rsidRPr="00384048" w:rsidRDefault="00E63F9D" w:rsidP="005B13FE">
            <w:pPr>
              <w:rPr>
                <w:bCs/>
              </w:rPr>
            </w:pPr>
            <w:r w:rsidRPr="00384048">
              <w:rPr>
                <w:bCs/>
              </w:rPr>
              <w:t>Сборка</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3.1</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Установить клапан в головку блока.</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3.2</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Установить упорную шайбу наружной пружины.</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3.3</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Установить упорную шайбу внутренней пружины.</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3.4</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Установить внутреннюю и наружную пружины.</w:t>
            </w:r>
          </w:p>
        </w:tc>
      </w:tr>
      <w:tr w:rsidR="00E63F9D" w:rsidRPr="00384048" w:rsidTr="00270152">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E63F9D" w:rsidRPr="00384048" w:rsidRDefault="00E63F9D" w:rsidP="005B13FE">
            <w:r w:rsidRPr="00384048">
              <w:t>3.5</w:t>
            </w:r>
          </w:p>
        </w:tc>
        <w:tc>
          <w:tcPr>
            <w:tcW w:w="8953" w:type="dxa"/>
            <w:tcBorders>
              <w:top w:val="nil"/>
              <w:left w:val="nil"/>
              <w:bottom w:val="single" w:sz="4" w:space="0" w:color="auto"/>
              <w:right w:val="single" w:sz="8" w:space="0" w:color="auto"/>
            </w:tcBorders>
            <w:shd w:val="clear" w:color="auto" w:fill="auto"/>
            <w:vAlign w:val="center"/>
            <w:hideMark/>
          </w:tcPr>
          <w:p w:rsidR="00E63F9D" w:rsidRPr="00384048" w:rsidRDefault="00E63F9D" w:rsidP="005B13FE">
            <w:r w:rsidRPr="00384048">
              <w:t>Засухарить клапан, смазав шток клапана.</w:t>
            </w:r>
          </w:p>
        </w:tc>
      </w:tr>
      <w:tr w:rsidR="00E63F9D" w:rsidRPr="00384048" w:rsidTr="00270152">
        <w:trPr>
          <w:trHeight w:val="330"/>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E63F9D" w:rsidRPr="00384048" w:rsidRDefault="00E63F9D" w:rsidP="005B13FE">
            <w:r w:rsidRPr="00384048">
              <w:t>3.6</w:t>
            </w:r>
          </w:p>
        </w:tc>
        <w:tc>
          <w:tcPr>
            <w:tcW w:w="8953" w:type="dxa"/>
            <w:tcBorders>
              <w:top w:val="nil"/>
              <w:left w:val="nil"/>
              <w:bottom w:val="single" w:sz="8" w:space="0" w:color="auto"/>
              <w:right w:val="single" w:sz="8" w:space="0" w:color="auto"/>
            </w:tcBorders>
            <w:shd w:val="clear" w:color="auto" w:fill="auto"/>
            <w:vAlign w:val="center"/>
            <w:hideMark/>
          </w:tcPr>
          <w:p w:rsidR="00E63F9D" w:rsidRPr="00384048" w:rsidRDefault="00E63F9D" w:rsidP="005B13FE">
            <w:r w:rsidRPr="00384048">
              <w:t>Повторить операции №1-№5 установив все клапана в головку блока.</w:t>
            </w:r>
          </w:p>
        </w:tc>
      </w:tr>
    </w:tbl>
    <w:p w:rsidR="005B13FE" w:rsidRPr="00384048" w:rsidRDefault="005B13FE" w:rsidP="00E63F9D">
      <w:pPr>
        <w:shd w:val="clear" w:color="auto" w:fill="FFFFFF"/>
        <w:autoSpaceDE w:val="0"/>
        <w:autoSpaceDN w:val="0"/>
        <w:adjustRightInd w:val="0"/>
        <w:jc w:val="both"/>
        <w:rPr>
          <w:rFonts w:eastAsia="Arial Unicode MS"/>
          <w:bCs/>
          <w:u w:color="212121"/>
          <w:bdr w:val="nil"/>
          <w:lang w:eastAsia="ru-RU"/>
        </w:rPr>
      </w:pPr>
    </w:p>
    <w:p w:rsidR="00E63F9D" w:rsidRPr="00384048" w:rsidRDefault="00733FF9" w:rsidP="00E63F9D">
      <w:pPr>
        <w:shd w:val="clear" w:color="auto" w:fill="FFFFFF"/>
        <w:autoSpaceDE w:val="0"/>
        <w:autoSpaceDN w:val="0"/>
        <w:adjustRightInd w:val="0"/>
        <w:jc w:val="both"/>
        <w:rPr>
          <w:rFonts w:eastAsia="Arial Unicode MS"/>
          <w:b/>
          <w:bCs/>
          <w:u w:color="212121"/>
          <w:bdr w:val="nil"/>
          <w:lang w:eastAsia="ru-RU"/>
        </w:rPr>
      </w:pPr>
      <w:r w:rsidRPr="00384048">
        <w:rPr>
          <w:rFonts w:eastAsia="Arial Unicode MS"/>
          <w:b/>
          <w:bCs/>
          <w:u w:color="212121"/>
          <w:bdr w:val="nil"/>
          <w:lang w:eastAsia="ru-RU"/>
        </w:rPr>
        <w:t>4.4.3</w:t>
      </w:r>
      <w:r w:rsidR="00171DA9" w:rsidRPr="00384048">
        <w:rPr>
          <w:rFonts w:eastAsia="Arial Unicode MS"/>
          <w:b/>
          <w:bCs/>
          <w:u w:color="212121"/>
          <w:bdr w:val="nil"/>
          <w:lang w:eastAsia="ru-RU"/>
        </w:rPr>
        <w:t xml:space="preserve"> Дефектная ведомость.</w:t>
      </w:r>
    </w:p>
    <w:tbl>
      <w:tblPr>
        <w:tblW w:w="4812" w:type="pct"/>
        <w:tblInd w:w="392" w:type="dxa"/>
        <w:tblLayout w:type="fixed"/>
        <w:tblLook w:val="04A0"/>
      </w:tblPr>
      <w:tblGrid>
        <w:gridCol w:w="705"/>
        <w:gridCol w:w="660"/>
        <w:gridCol w:w="2169"/>
        <w:gridCol w:w="275"/>
        <w:gridCol w:w="267"/>
        <w:gridCol w:w="411"/>
        <w:gridCol w:w="676"/>
        <w:gridCol w:w="813"/>
        <w:gridCol w:w="3238"/>
      </w:tblGrid>
      <w:tr w:rsidR="00171DA9" w:rsidRPr="00384048" w:rsidTr="00270152">
        <w:trPr>
          <w:trHeight w:val="420"/>
        </w:trPr>
        <w:tc>
          <w:tcPr>
            <w:tcW w:w="5000" w:type="pct"/>
            <w:gridSpan w:val="9"/>
            <w:tcBorders>
              <w:top w:val="nil"/>
              <w:left w:val="nil"/>
              <w:bottom w:val="nil"/>
              <w:right w:val="nil"/>
            </w:tcBorders>
            <w:shd w:val="clear" w:color="auto" w:fill="auto"/>
            <w:noWrap/>
            <w:vAlign w:val="bottom"/>
            <w:hideMark/>
          </w:tcPr>
          <w:p w:rsidR="00171DA9" w:rsidRPr="00384048" w:rsidRDefault="00171DA9" w:rsidP="005B13FE">
            <w:pPr>
              <w:jc w:val="center"/>
              <w:rPr>
                <w:bCs/>
                <w:sz w:val="20"/>
                <w:szCs w:val="20"/>
              </w:rPr>
            </w:pPr>
            <w:r w:rsidRPr="00384048">
              <w:rPr>
                <w:bCs/>
                <w:sz w:val="20"/>
                <w:szCs w:val="20"/>
              </w:rPr>
              <w:t>Дефектная ведомость №____</w:t>
            </w:r>
          </w:p>
        </w:tc>
      </w:tr>
      <w:tr w:rsidR="00171DA9" w:rsidRPr="00384048" w:rsidTr="00733FF9">
        <w:trPr>
          <w:trHeight w:val="300"/>
        </w:trPr>
        <w:tc>
          <w:tcPr>
            <w:tcW w:w="1918" w:type="pct"/>
            <w:gridSpan w:val="3"/>
            <w:tcBorders>
              <w:top w:val="nil"/>
              <w:left w:val="nil"/>
              <w:bottom w:val="nil"/>
              <w:right w:val="nil"/>
            </w:tcBorders>
            <w:shd w:val="clear" w:color="auto" w:fill="auto"/>
            <w:noWrap/>
            <w:vAlign w:val="bottom"/>
            <w:hideMark/>
          </w:tcPr>
          <w:p w:rsidR="00171DA9" w:rsidRPr="00384048" w:rsidRDefault="00171DA9" w:rsidP="00273EBC">
            <w:pPr>
              <w:rPr>
                <w:sz w:val="20"/>
                <w:szCs w:val="20"/>
              </w:rPr>
            </w:pPr>
            <w:r w:rsidRPr="00384048">
              <w:rPr>
                <w:sz w:val="20"/>
                <w:szCs w:val="20"/>
              </w:rPr>
              <w:t>«____» ___________ 20____ г.</w:t>
            </w:r>
          </w:p>
        </w:tc>
        <w:tc>
          <w:tcPr>
            <w:tcW w:w="149"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145"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223"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367"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441"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1757" w:type="pct"/>
            <w:tcBorders>
              <w:top w:val="nil"/>
              <w:left w:val="nil"/>
              <w:bottom w:val="nil"/>
              <w:right w:val="nil"/>
            </w:tcBorders>
            <w:shd w:val="clear" w:color="auto" w:fill="auto"/>
            <w:noWrap/>
            <w:vAlign w:val="bottom"/>
            <w:hideMark/>
          </w:tcPr>
          <w:p w:rsidR="00171DA9" w:rsidRPr="00384048" w:rsidRDefault="00171DA9" w:rsidP="005B13FE">
            <w:pPr>
              <w:jc w:val="right"/>
              <w:rPr>
                <w:sz w:val="20"/>
                <w:szCs w:val="20"/>
              </w:rPr>
            </w:pPr>
          </w:p>
        </w:tc>
      </w:tr>
      <w:tr w:rsidR="00171DA9" w:rsidRPr="00384048" w:rsidTr="00270152">
        <w:trPr>
          <w:trHeight w:val="300"/>
        </w:trPr>
        <w:tc>
          <w:tcPr>
            <w:tcW w:w="741" w:type="pct"/>
            <w:gridSpan w:val="2"/>
            <w:tcBorders>
              <w:top w:val="nil"/>
              <w:left w:val="nil"/>
              <w:bottom w:val="nil"/>
              <w:right w:val="nil"/>
            </w:tcBorders>
            <w:shd w:val="clear" w:color="auto" w:fill="auto"/>
            <w:noWrap/>
            <w:vAlign w:val="bottom"/>
            <w:hideMark/>
          </w:tcPr>
          <w:p w:rsidR="00171DA9" w:rsidRPr="00384048" w:rsidRDefault="00171DA9" w:rsidP="005B13FE">
            <w:pPr>
              <w:rPr>
                <w:sz w:val="20"/>
                <w:szCs w:val="20"/>
              </w:rPr>
            </w:pPr>
            <w:r w:rsidRPr="00384048">
              <w:rPr>
                <w:sz w:val="20"/>
                <w:szCs w:val="20"/>
              </w:rPr>
              <w:t xml:space="preserve">При осмотре </w:t>
            </w:r>
          </w:p>
        </w:tc>
        <w:tc>
          <w:tcPr>
            <w:tcW w:w="4259" w:type="pct"/>
            <w:gridSpan w:val="7"/>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Г/Б ДВС ВАЗ 2106</w:t>
            </w:r>
          </w:p>
        </w:tc>
      </w:tr>
      <w:tr w:rsidR="00171DA9" w:rsidRPr="00384048" w:rsidTr="00733FF9">
        <w:trPr>
          <w:trHeight w:val="300"/>
        </w:trPr>
        <w:tc>
          <w:tcPr>
            <w:tcW w:w="1918" w:type="pct"/>
            <w:gridSpan w:val="3"/>
            <w:tcBorders>
              <w:top w:val="nil"/>
              <w:left w:val="nil"/>
              <w:bottom w:val="nil"/>
              <w:right w:val="nil"/>
            </w:tcBorders>
            <w:shd w:val="clear" w:color="auto" w:fill="auto"/>
            <w:noWrap/>
            <w:vAlign w:val="bottom"/>
            <w:hideMark/>
          </w:tcPr>
          <w:p w:rsidR="00171DA9" w:rsidRPr="00384048" w:rsidRDefault="00171DA9" w:rsidP="005B13FE">
            <w:pPr>
              <w:rPr>
                <w:sz w:val="20"/>
                <w:szCs w:val="20"/>
              </w:rPr>
            </w:pPr>
            <w:r w:rsidRPr="00384048">
              <w:rPr>
                <w:sz w:val="20"/>
                <w:szCs w:val="20"/>
              </w:rPr>
              <w:lastRenderedPageBreak/>
              <w:t xml:space="preserve">Выявлены дефекты в работе </w:t>
            </w:r>
          </w:p>
        </w:tc>
        <w:tc>
          <w:tcPr>
            <w:tcW w:w="149"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145"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223"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367"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441"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1757"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 </w:t>
            </w:r>
          </w:p>
        </w:tc>
      </w:tr>
      <w:tr w:rsidR="00171DA9" w:rsidRPr="00384048" w:rsidTr="00270152">
        <w:trPr>
          <w:trHeight w:val="300"/>
        </w:trPr>
        <w:tc>
          <w:tcPr>
            <w:tcW w:w="3243" w:type="pct"/>
            <w:gridSpan w:val="8"/>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r w:rsidRPr="00384048">
              <w:rPr>
                <w:sz w:val="20"/>
                <w:szCs w:val="20"/>
              </w:rPr>
              <w:t>Для устранения выявленных дефектов необходима замена следующих запасных частей:</w:t>
            </w:r>
          </w:p>
        </w:tc>
        <w:tc>
          <w:tcPr>
            <w:tcW w:w="1757" w:type="pct"/>
            <w:tcBorders>
              <w:top w:val="nil"/>
              <w:left w:val="nil"/>
              <w:bottom w:val="single" w:sz="4" w:space="0" w:color="auto"/>
              <w:right w:val="nil"/>
            </w:tcBorders>
            <w:shd w:val="clear" w:color="auto" w:fill="auto"/>
            <w:noWrap/>
            <w:vAlign w:val="bottom"/>
            <w:hideMark/>
          </w:tcPr>
          <w:p w:rsidR="00171DA9" w:rsidRPr="00384048" w:rsidRDefault="00171DA9" w:rsidP="005B13FE">
            <w:pPr>
              <w:rPr>
                <w:sz w:val="20"/>
                <w:szCs w:val="20"/>
              </w:rPr>
            </w:pPr>
          </w:p>
        </w:tc>
      </w:tr>
      <w:tr w:rsidR="00171DA9" w:rsidRPr="00384048" w:rsidTr="00270152">
        <w:trPr>
          <w:trHeight w:val="30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DA9" w:rsidRPr="00384048" w:rsidRDefault="00171DA9" w:rsidP="005B13FE">
            <w:pPr>
              <w:rPr>
                <w:sz w:val="20"/>
                <w:szCs w:val="20"/>
              </w:rPr>
            </w:pPr>
            <w:r w:rsidRPr="00384048">
              <w:rPr>
                <w:sz w:val="20"/>
                <w:szCs w:val="20"/>
              </w:rPr>
              <w:t>№</w:t>
            </w:r>
          </w:p>
        </w:tc>
        <w:tc>
          <w:tcPr>
            <w:tcW w:w="2052" w:type="pct"/>
            <w:gridSpan w:val="5"/>
            <w:tcBorders>
              <w:top w:val="single" w:sz="4" w:space="0" w:color="auto"/>
              <w:left w:val="nil"/>
              <w:bottom w:val="single" w:sz="4" w:space="0" w:color="auto"/>
              <w:right w:val="single" w:sz="4" w:space="0" w:color="auto"/>
            </w:tcBorders>
            <w:shd w:val="clear" w:color="auto" w:fill="auto"/>
            <w:vAlign w:val="center"/>
            <w:hideMark/>
          </w:tcPr>
          <w:p w:rsidR="00171DA9" w:rsidRPr="00384048" w:rsidRDefault="00171DA9" w:rsidP="005B13FE">
            <w:pPr>
              <w:jc w:val="center"/>
              <w:rPr>
                <w:sz w:val="20"/>
                <w:szCs w:val="20"/>
              </w:rPr>
            </w:pPr>
            <w:r w:rsidRPr="00384048">
              <w:rPr>
                <w:sz w:val="20"/>
                <w:szCs w:val="20"/>
              </w:rPr>
              <w:t>Наименование</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171DA9" w:rsidRPr="00384048" w:rsidRDefault="00171DA9" w:rsidP="005B13FE">
            <w:pPr>
              <w:rPr>
                <w:sz w:val="20"/>
                <w:szCs w:val="20"/>
              </w:rPr>
            </w:pPr>
            <w:r w:rsidRPr="00384048">
              <w:rPr>
                <w:sz w:val="20"/>
                <w:szCs w:val="20"/>
              </w:rPr>
              <w:t>Ед. изм.</w:t>
            </w:r>
          </w:p>
        </w:tc>
        <w:tc>
          <w:tcPr>
            <w:tcW w:w="2198" w:type="pct"/>
            <w:gridSpan w:val="2"/>
            <w:tcBorders>
              <w:top w:val="single" w:sz="4" w:space="0" w:color="auto"/>
              <w:left w:val="nil"/>
              <w:bottom w:val="single" w:sz="4" w:space="0" w:color="auto"/>
              <w:right w:val="single" w:sz="4" w:space="0" w:color="auto"/>
            </w:tcBorders>
            <w:shd w:val="clear" w:color="auto" w:fill="auto"/>
            <w:vAlign w:val="center"/>
            <w:hideMark/>
          </w:tcPr>
          <w:p w:rsidR="00171DA9" w:rsidRPr="00384048" w:rsidRDefault="00171DA9" w:rsidP="005B13FE">
            <w:pPr>
              <w:jc w:val="center"/>
              <w:rPr>
                <w:sz w:val="20"/>
                <w:szCs w:val="20"/>
              </w:rPr>
            </w:pPr>
            <w:r w:rsidRPr="00384048">
              <w:rPr>
                <w:sz w:val="20"/>
                <w:szCs w:val="20"/>
              </w:rPr>
              <w:t>Кол-во</w:t>
            </w:r>
          </w:p>
        </w:tc>
      </w:tr>
      <w:tr w:rsidR="00171DA9" w:rsidRPr="00384048" w:rsidTr="00270152">
        <w:trPr>
          <w:trHeight w:val="30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2052" w:type="pct"/>
            <w:gridSpan w:val="5"/>
            <w:tcBorders>
              <w:top w:val="single" w:sz="4" w:space="0" w:color="auto"/>
              <w:left w:val="nil"/>
              <w:bottom w:val="single" w:sz="4" w:space="0" w:color="auto"/>
              <w:right w:val="single" w:sz="4" w:space="0" w:color="auto"/>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2198" w:type="pct"/>
            <w:gridSpan w:val="2"/>
            <w:tcBorders>
              <w:top w:val="single" w:sz="4" w:space="0" w:color="auto"/>
              <w:left w:val="nil"/>
              <w:bottom w:val="single" w:sz="4" w:space="0" w:color="auto"/>
              <w:right w:val="single" w:sz="4" w:space="0" w:color="auto"/>
            </w:tcBorders>
            <w:shd w:val="clear" w:color="auto" w:fill="auto"/>
            <w:noWrap/>
            <w:vAlign w:val="bottom"/>
            <w:hideMark/>
          </w:tcPr>
          <w:p w:rsidR="00171DA9" w:rsidRPr="00384048" w:rsidRDefault="00171DA9" w:rsidP="005B13FE">
            <w:pPr>
              <w:jc w:val="center"/>
              <w:rPr>
                <w:sz w:val="20"/>
                <w:szCs w:val="20"/>
              </w:rPr>
            </w:pPr>
            <w:r w:rsidRPr="00384048">
              <w:rPr>
                <w:sz w:val="20"/>
                <w:szCs w:val="20"/>
              </w:rPr>
              <w:t> </w:t>
            </w:r>
          </w:p>
        </w:tc>
      </w:tr>
      <w:tr w:rsidR="00171DA9" w:rsidRPr="00384048" w:rsidTr="00270152">
        <w:trPr>
          <w:trHeight w:val="30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2052" w:type="pct"/>
            <w:gridSpan w:val="5"/>
            <w:tcBorders>
              <w:top w:val="single" w:sz="4" w:space="0" w:color="auto"/>
              <w:left w:val="nil"/>
              <w:bottom w:val="single" w:sz="4" w:space="0" w:color="auto"/>
              <w:right w:val="single" w:sz="4" w:space="0" w:color="auto"/>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171DA9" w:rsidRPr="00384048" w:rsidRDefault="00171DA9" w:rsidP="005B13FE">
            <w:pPr>
              <w:rPr>
                <w:sz w:val="20"/>
                <w:szCs w:val="20"/>
              </w:rPr>
            </w:pPr>
            <w:r w:rsidRPr="00384048">
              <w:rPr>
                <w:sz w:val="20"/>
                <w:szCs w:val="20"/>
              </w:rPr>
              <w:t> </w:t>
            </w:r>
          </w:p>
        </w:tc>
        <w:tc>
          <w:tcPr>
            <w:tcW w:w="2198" w:type="pct"/>
            <w:gridSpan w:val="2"/>
            <w:tcBorders>
              <w:top w:val="single" w:sz="4" w:space="0" w:color="auto"/>
              <w:left w:val="nil"/>
              <w:bottom w:val="single" w:sz="4" w:space="0" w:color="auto"/>
              <w:right w:val="single" w:sz="4" w:space="0" w:color="auto"/>
            </w:tcBorders>
            <w:shd w:val="clear" w:color="auto" w:fill="auto"/>
            <w:noWrap/>
            <w:vAlign w:val="bottom"/>
            <w:hideMark/>
          </w:tcPr>
          <w:p w:rsidR="00171DA9" w:rsidRPr="00384048" w:rsidRDefault="00171DA9" w:rsidP="005B13FE">
            <w:pPr>
              <w:jc w:val="center"/>
              <w:rPr>
                <w:sz w:val="20"/>
                <w:szCs w:val="20"/>
              </w:rPr>
            </w:pPr>
            <w:r w:rsidRPr="00384048">
              <w:rPr>
                <w:sz w:val="20"/>
                <w:szCs w:val="20"/>
              </w:rPr>
              <w:t> </w:t>
            </w:r>
          </w:p>
        </w:tc>
      </w:tr>
      <w:tr w:rsidR="00171DA9" w:rsidRPr="00384048" w:rsidTr="00733FF9">
        <w:trPr>
          <w:trHeight w:val="300"/>
        </w:trPr>
        <w:tc>
          <w:tcPr>
            <w:tcW w:w="741" w:type="pct"/>
            <w:gridSpan w:val="2"/>
            <w:tcBorders>
              <w:top w:val="nil"/>
              <w:left w:val="nil"/>
              <w:bottom w:val="nil"/>
              <w:right w:val="nil"/>
            </w:tcBorders>
            <w:shd w:val="clear" w:color="auto" w:fill="auto"/>
            <w:noWrap/>
            <w:vAlign w:val="bottom"/>
            <w:hideMark/>
          </w:tcPr>
          <w:p w:rsidR="00171DA9" w:rsidRPr="00384048" w:rsidRDefault="00171DA9" w:rsidP="005B13FE">
            <w:pPr>
              <w:rPr>
                <w:sz w:val="20"/>
                <w:szCs w:val="20"/>
              </w:rPr>
            </w:pPr>
            <w:r w:rsidRPr="00384048">
              <w:rPr>
                <w:sz w:val="20"/>
                <w:szCs w:val="20"/>
              </w:rPr>
              <w:t>Составил</w:t>
            </w:r>
          </w:p>
        </w:tc>
        <w:tc>
          <w:tcPr>
            <w:tcW w:w="1694" w:type="pct"/>
            <w:gridSpan w:val="4"/>
            <w:tcBorders>
              <w:top w:val="nil"/>
              <w:left w:val="nil"/>
              <w:bottom w:val="nil"/>
              <w:right w:val="nil"/>
            </w:tcBorders>
            <w:shd w:val="clear" w:color="auto" w:fill="auto"/>
            <w:noWrap/>
            <w:vAlign w:val="bottom"/>
            <w:hideMark/>
          </w:tcPr>
          <w:p w:rsidR="00171DA9" w:rsidRPr="00384048" w:rsidRDefault="00171DA9" w:rsidP="005B13FE">
            <w:pPr>
              <w:rPr>
                <w:sz w:val="20"/>
                <w:szCs w:val="20"/>
              </w:rPr>
            </w:pPr>
            <w:r w:rsidRPr="00384048">
              <w:rPr>
                <w:sz w:val="20"/>
                <w:szCs w:val="20"/>
              </w:rPr>
              <w:t>__________________________</w:t>
            </w:r>
          </w:p>
        </w:tc>
        <w:tc>
          <w:tcPr>
            <w:tcW w:w="2565" w:type="pct"/>
            <w:gridSpan w:val="3"/>
            <w:tcBorders>
              <w:top w:val="nil"/>
              <w:left w:val="nil"/>
              <w:bottom w:val="nil"/>
              <w:right w:val="nil"/>
            </w:tcBorders>
            <w:shd w:val="clear" w:color="auto" w:fill="auto"/>
            <w:noWrap/>
            <w:vAlign w:val="bottom"/>
            <w:hideMark/>
          </w:tcPr>
          <w:p w:rsidR="00171DA9" w:rsidRPr="00384048" w:rsidRDefault="00171DA9" w:rsidP="005B13FE">
            <w:pPr>
              <w:rPr>
                <w:sz w:val="20"/>
                <w:szCs w:val="20"/>
              </w:rPr>
            </w:pPr>
            <w:r w:rsidRPr="00384048">
              <w:rPr>
                <w:sz w:val="20"/>
                <w:szCs w:val="20"/>
              </w:rPr>
              <w:t>____________________</w:t>
            </w:r>
          </w:p>
        </w:tc>
      </w:tr>
      <w:tr w:rsidR="00171DA9" w:rsidRPr="00384048" w:rsidTr="00270152">
        <w:trPr>
          <w:trHeight w:val="300"/>
        </w:trPr>
        <w:tc>
          <w:tcPr>
            <w:tcW w:w="383"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358" w:type="pct"/>
            <w:tcBorders>
              <w:top w:val="nil"/>
              <w:left w:val="nil"/>
              <w:bottom w:val="nil"/>
              <w:right w:val="nil"/>
            </w:tcBorders>
            <w:shd w:val="clear" w:color="auto" w:fill="auto"/>
            <w:noWrap/>
            <w:vAlign w:val="bottom"/>
            <w:hideMark/>
          </w:tcPr>
          <w:p w:rsidR="00171DA9" w:rsidRPr="00384048" w:rsidRDefault="00171DA9" w:rsidP="005B13FE">
            <w:pPr>
              <w:rPr>
                <w:sz w:val="20"/>
                <w:szCs w:val="20"/>
              </w:rPr>
            </w:pPr>
          </w:p>
        </w:tc>
        <w:tc>
          <w:tcPr>
            <w:tcW w:w="1694" w:type="pct"/>
            <w:gridSpan w:val="4"/>
            <w:tcBorders>
              <w:top w:val="nil"/>
              <w:left w:val="nil"/>
              <w:bottom w:val="nil"/>
              <w:right w:val="nil"/>
            </w:tcBorders>
            <w:shd w:val="clear" w:color="auto" w:fill="auto"/>
            <w:noWrap/>
            <w:vAlign w:val="bottom"/>
            <w:hideMark/>
          </w:tcPr>
          <w:p w:rsidR="00171DA9" w:rsidRPr="00384048" w:rsidRDefault="00171DA9" w:rsidP="005B13FE">
            <w:pPr>
              <w:jc w:val="center"/>
              <w:rPr>
                <w:sz w:val="16"/>
                <w:szCs w:val="16"/>
              </w:rPr>
            </w:pPr>
            <w:r w:rsidRPr="00384048">
              <w:rPr>
                <w:sz w:val="16"/>
                <w:szCs w:val="16"/>
              </w:rPr>
              <w:t>(№, ФИО участника)</w:t>
            </w:r>
          </w:p>
        </w:tc>
        <w:tc>
          <w:tcPr>
            <w:tcW w:w="367" w:type="pct"/>
            <w:tcBorders>
              <w:top w:val="nil"/>
              <w:left w:val="nil"/>
              <w:bottom w:val="nil"/>
              <w:right w:val="nil"/>
            </w:tcBorders>
            <w:shd w:val="clear" w:color="auto" w:fill="auto"/>
            <w:noWrap/>
            <w:vAlign w:val="bottom"/>
            <w:hideMark/>
          </w:tcPr>
          <w:p w:rsidR="00171DA9" w:rsidRPr="00384048" w:rsidRDefault="00171DA9" w:rsidP="005B13FE">
            <w:pPr>
              <w:rPr>
                <w:sz w:val="16"/>
                <w:szCs w:val="16"/>
              </w:rPr>
            </w:pPr>
          </w:p>
        </w:tc>
        <w:tc>
          <w:tcPr>
            <w:tcW w:w="2198" w:type="pct"/>
            <w:gridSpan w:val="2"/>
            <w:tcBorders>
              <w:top w:val="nil"/>
              <w:left w:val="nil"/>
              <w:bottom w:val="nil"/>
              <w:right w:val="nil"/>
            </w:tcBorders>
            <w:shd w:val="clear" w:color="auto" w:fill="auto"/>
            <w:noWrap/>
            <w:vAlign w:val="bottom"/>
            <w:hideMark/>
          </w:tcPr>
          <w:p w:rsidR="00171DA9" w:rsidRPr="00384048" w:rsidRDefault="00171DA9" w:rsidP="005B13FE">
            <w:pPr>
              <w:rPr>
                <w:sz w:val="16"/>
                <w:szCs w:val="16"/>
              </w:rPr>
            </w:pPr>
            <w:r w:rsidRPr="00384048">
              <w:rPr>
                <w:sz w:val="16"/>
                <w:szCs w:val="16"/>
              </w:rPr>
              <w:t>(подпись участника)</w:t>
            </w:r>
          </w:p>
        </w:tc>
      </w:tr>
    </w:tbl>
    <w:p w:rsidR="00171DA9" w:rsidRPr="00384048" w:rsidRDefault="00171DA9" w:rsidP="00E63F9D">
      <w:pPr>
        <w:shd w:val="clear" w:color="auto" w:fill="FFFFFF"/>
        <w:autoSpaceDE w:val="0"/>
        <w:autoSpaceDN w:val="0"/>
        <w:adjustRightInd w:val="0"/>
        <w:jc w:val="both"/>
        <w:rPr>
          <w:rFonts w:eastAsia="Arial Unicode MS"/>
          <w:bCs/>
          <w:u w:color="212121"/>
          <w:bdr w:val="nil"/>
          <w:lang w:eastAsia="ru-RU"/>
        </w:rPr>
      </w:pPr>
    </w:p>
    <w:p w:rsidR="00273EBC" w:rsidRPr="00384048" w:rsidRDefault="00273EBC" w:rsidP="00553614">
      <w:pPr>
        <w:shd w:val="clear" w:color="auto" w:fill="FFFFFF"/>
        <w:autoSpaceDE w:val="0"/>
        <w:autoSpaceDN w:val="0"/>
        <w:adjustRightInd w:val="0"/>
        <w:spacing w:before="120" w:after="120"/>
        <w:jc w:val="both"/>
        <w:rPr>
          <w:bCs/>
          <w:iCs/>
        </w:rPr>
      </w:pPr>
    </w:p>
    <w:p w:rsidR="00553614" w:rsidRPr="00384048" w:rsidRDefault="00733FF9" w:rsidP="00553614">
      <w:pPr>
        <w:shd w:val="clear" w:color="auto" w:fill="FFFFFF"/>
        <w:autoSpaceDE w:val="0"/>
        <w:autoSpaceDN w:val="0"/>
        <w:adjustRightInd w:val="0"/>
        <w:spacing w:before="120" w:after="120"/>
        <w:jc w:val="both"/>
        <w:rPr>
          <w:b/>
        </w:rPr>
      </w:pPr>
      <w:r w:rsidRPr="00384048">
        <w:rPr>
          <w:b/>
          <w:bCs/>
          <w:iCs/>
        </w:rPr>
        <w:t>5.</w:t>
      </w:r>
      <w:r w:rsidR="00171DA9" w:rsidRPr="00384048">
        <w:rPr>
          <w:b/>
          <w:bCs/>
          <w:iCs/>
        </w:rPr>
        <w:t xml:space="preserve"> </w:t>
      </w:r>
      <w:r w:rsidR="00553614" w:rsidRPr="00384048">
        <w:rPr>
          <w:b/>
          <w:bCs/>
          <w:iCs/>
        </w:rPr>
        <w:t xml:space="preserve"> </w:t>
      </w:r>
      <w:r w:rsidRPr="00384048">
        <w:rPr>
          <w:rFonts w:eastAsia="Times New Roman"/>
          <w:b/>
          <w:bCs/>
          <w:iCs/>
        </w:rPr>
        <w:t>ОБЩИЕ ТРЕБОВАНИЯ ПО ОХРАНЕ ТРУДА</w:t>
      </w:r>
    </w:p>
    <w:p w:rsidR="00553614" w:rsidRPr="00384048" w:rsidRDefault="00553614" w:rsidP="00553614">
      <w:pPr>
        <w:shd w:val="clear" w:color="auto" w:fill="FFFFFF"/>
        <w:autoSpaceDE w:val="0"/>
        <w:autoSpaceDN w:val="0"/>
        <w:adjustRightInd w:val="0"/>
        <w:spacing w:before="120" w:after="120"/>
        <w:jc w:val="both"/>
      </w:pPr>
      <w:r w:rsidRPr="00384048">
        <w:rPr>
          <w:rFonts w:eastAsia="Times New Roman"/>
        </w:rPr>
        <w:t>Участники должны знать и строго выполнять требования по охране труда и правила внутреннего распорядка во время проведения конкурса. На конкурсном участке необходимо наличие аптечки.</w:t>
      </w:r>
    </w:p>
    <w:p w:rsidR="00553614" w:rsidRPr="00384048" w:rsidRDefault="00553614" w:rsidP="00553614">
      <w:pPr>
        <w:shd w:val="clear" w:color="auto" w:fill="FFFFFF"/>
        <w:autoSpaceDE w:val="0"/>
        <w:autoSpaceDN w:val="0"/>
        <w:adjustRightInd w:val="0"/>
        <w:spacing w:before="120" w:after="120"/>
        <w:jc w:val="both"/>
        <w:rPr>
          <w:rFonts w:eastAsia="Times New Roman"/>
        </w:rPr>
      </w:pPr>
      <w:r w:rsidRPr="00384048">
        <w:rPr>
          <w:rFonts w:eastAsia="Times New Roman"/>
        </w:rPr>
        <w:t>За грубые нарушения требований по охране труда, которые привели к порче оборудования, инструмента, травме или созданию аварийной ситуации, участник отстраняется от дальнейшего участия в конкурсе.</w:t>
      </w:r>
    </w:p>
    <w:p w:rsidR="00553614" w:rsidRPr="00384048" w:rsidRDefault="00553614" w:rsidP="00553614">
      <w:pPr>
        <w:autoSpaceDE w:val="0"/>
        <w:autoSpaceDN w:val="0"/>
        <w:adjustRightInd w:val="0"/>
        <w:jc w:val="both"/>
      </w:pPr>
      <w:r w:rsidRPr="00384048">
        <w:t>Также необходимо соблюдать следующие отраслевые требования техники безопасности:</w:t>
      </w:r>
    </w:p>
    <w:p w:rsidR="00553614" w:rsidRPr="00384048" w:rsidRDefault="00553614" w:rsidP="00553614">
      <w:pPr>
        <w:numPr>
          <w:ilvl w:val="0"/>
          <w:numId w:val="13"/>
        </w:numPr>
        <w:autoSpaceDE w:val="0"/>
        <w:autoSpaceDN w:val="0"/>
        <w:adjustRightInd w:val="0"/>
        <w:spacing w:line="276" w:lineRule="auto"/>
        <w:jc w:val="both"/>
      </w:pPr>
      <w:r w:rsidRPr="00384048">
        <w:t>Все участники должны быть одеты в комбинезоны и куртки с длинными рукавами, специальную обувь (закрытые ботинки или туфли с твердыми носками), головные уборы (кепка), защитные очки и хлопчатобумажные перчатки. Видимые ювелирные украшения запрещены.</w:t>
      </w:r>
    </w:p>
    <w:p w:rsidR="00553614" w:rsidRPr="00384048" w:rsidRDefault="00553614" w:rsidP="00553614">
      <w:pPr>
        <w:numPr>
          <w:ilvl w:val="0"/>
          <w:numId w:val="13"/>
        </w:numPr>
        <w:autoSpaceDE w:val="0"/>
        <w:autoSpaceDN w:val="0"/>
        <w:adjustRightInd w:val="0"/>
        <w:spacing w:line="276" w:lineRule="auto"/>
        <w:jc w:val="both"/>
      </w:pPr>
      <w:r w:rsidRPr="00384048">
        <w:t>Униформа всех Экспертов состоит из халата, специальной обуви (закрытые ботинки или туфли с твердыми носками), и хлопчатобумажных перчаток. Видимые ювелирные украшения запрещены.</w:t>
      </w:r>
    </w:p>
    <w:p w:rsidR="00553614" w:rsidRPr="00384048" w:rsidRDefault="00553614" w:rsidP="00553614">
      <w:pPr>
        <w:numPr>
          <w:ilvl w:val="0"/>
          <w:numId w:val="13"/>
        </w:numPr>
        <w:autoSpaceDE w:val="0"/>
        <w:autoSpaceDN w:val="0"/>
        <w:adjustRightInd w:val="0"/>
        <w:spacing w:line="276" w:lineRule="auto"/>
        <w:jc w:val="both"/>
      </w:pPr>
      <w:r w:rsidRPr="00384048">
        <w:t>Все участники должны до начала конкурса научиться обращению с имеющимся на площадке оборудованием.</w:t>
      </w:r>
    </w:p>
    <w:p w:rsidR="00553614" w:rsidRPr="00384048" w:rsidRDefault="00553614" w:rsidP="00553614">
      <w:pPr>
        <w:numPr>
          <w:ilvl w:val="0"/>
          <w:numId w:val="13"/>
        </w:numPr>
        <w:autoSpaceDE w:val="0"/>
        <w:autoSpaceDN w:val="0"/>
        <w:adjustRightInd w:val="0"/>
        <w:spacing w:line="276" w:lineRule="auto"/>
        <w:jc w:val="both"/>
      </w:pPr>
      <w:r w:rsidRPr="00384048">
        <w:t>Все участники должны знать об опасностях, связанных с работой на автомобиле.</w:t>
      </w:r>
    </w:p>
    <w:p w:rsidR="00553614" w:rsidRPr="00384048" w:rsidRDefault="00553614" w:rsidP="00553614">
      <w:pPr>
        <w:autoSpaceDE w:val="0"/>
        <w:autoSpaceDN w:val="0"/>
        <w:adjustRightInd w:val="0"/>
        <w:ind w:left="720"/>
        <w:jc w:val="both"/>
      </w:pPr>
    </w:p>
    <w:p w:rsidR="00553614" w:rsidRPr="00384048" w:rsidRDefault="00553614" w:rsidP="00553614">
      <w:pPr>
        <w:pStyle w:val="a5"/>
        <w:autoSpaceDE w:val="0"/>
        <w:autoSpaceDN w:val="0"/>
        <w:adjustRightInd w:val="0"/>
        <w:jc w:val="both"/>
      </w:pPr>
    </w:p>
    <w:p w:rsidR="00553614" w:rsidRPr="00384048" w:rsidRDefault="00553614" w:rsidP="00553614">
      <w:pPr>
        <w:autoSpaceDE w:val="0"/>
        <w:autoSpaceDN w:val="0"/>
        <w:adjustRightInd w:val="0"/>
        <w:jc w:val="both"/>
        <w:rPr>
          <w:b/>
        </w:rPr>
      </w:pPr>
      <w:r w:rsidRPr="00384048">
        <w:rPr>
          <w:b/>
        </w:rPr>
        <w:t>Отраслевые требования безопасности включают в себя:</w:t>
      </w:r>
    </w:p>
    <w:p w:rsidR="00553614" w:rsidRPr="00384048" w:rsidRDefault="00553614" w:rsidP="00553614">
      <w:pPr>
        <w:numPr>
          <w:ilvl w:val="0"/>
          <w:numId w:val="13"/>
        </w:numPr>
        <w:autoSpaceDE w:val="0"/>
        <w:autoSpaceDN w:val="0"/>
        <w:adjustRightInd w:val="0"/>
        <w:spacing w:line="276" w:lineRule="auto"/>
        <w:jc w:val="both"/>
      </w:pPr>
      <w:r w:rsidRPr="00384048">
        <w:t>Наличие подкатной тележки с противопожарным покрывалом, песком и порошковым огнетушителем на каждом рабочем месте;</w:t>
      </w:r>
    </w:p>
    <w:p w:rsidR="00553614" w:rsidRPr="00384048" w:rsidRDefault="00553614" w:rsidP="00553614">
      <w:pPr>
        <w:numPr>
          <w:ilvl w:val="0"/>
          <w:numId w:val="13"/>
        </w:numPr>
        <w:autoSpaceDE w:val="0"/>
        <w:autoSpaceDN w:val="0"/>
        <w:adjustRightInd w:val="0"/>
        <w:spacing w:line="276" w:lineRule="auto"/>
        <w:jc w:val="both"/>
      </w:pPr>
      <w:r w:rsidRPr="00384048">
        <w:t>Наличие аптечки первой помощи.</w:t>
      </w:r>
    </w:p>
    <w:p w:rsidR="00553614" w:rsidRPr="00384048" w:rsidRDefault="00553614" w:rsidP="00553614">
      <w:pPr>
        <w:shd w:val="clear" w:color="auto" w:fill="FFFFFF"/>
        <w:autoSpaceDE w:val="0"/>
        <w:autoSpaceDN w:val="0"/>
        <w:adjustRightInd w:val="0"/>
        <w:rPr>
          <w:rFonts w:eastAsia="Times New Roman"/>
        </w:rPr>
      </w:pPr>
    </w:p>
    <w:p w:rsidR="00553614" w:rsidRPr="00384048" w:rsidRDefault="00733FF9" w:rsidP="00553614">
      <w:pPr>
        <w:shd w:val="clear" w:color="auto" w:fill="FFFFFF"/>
        <w:autoSpaceDE w:val="0"/>
        <w:autoSpaceDN w:val="0"/>
        <w:adjustRightInd w:val="0"/>
        <w:rPr>
          <w:b/>
          <w:bCs/>
        </w:rPr>
      </w:pPr>
      <w:r w:rsidRPr="00384048">
        <w:rPr>
          <w:b/>
          <w:bCs/>
        </w:rPr>
        <w:t>6. ОБОРУДОВАНИЕ И МАТЕРИАЛЫ</w:t>
      </w:r>
    </w:p>
    <w:p w:rsidR="00733FF9" w:rsidRPr="00384048" w:rsidRDefault="00733FF9" w:rsidP="00553614">
      <w:pPr>
        <w:shd w:val="clear" w:color="auto" w:fill="FFFFFF"/>
        <w:autoSpaceDE w:val="0"/>
        <w:autoSpaceDN w:val="0"/>
        <w:adjustRightInd w:val="0"/>
        <w:rPr>
          <w:b/>
          <w:bCs/>
        </w:rPr>
      </w:pPr>
    </w:p>
    <w:p w:rsidR="00553614" w:rsidRPr="00384048" w:rsidRDefault="00553614" w:rsidP="00553614">
      <w:pPr>
        <w:shd w:val="clear" w:color="auto" w:fill="FFFFFF"/>
        <w:autoSpaceDE w:val="0"/>
        <w:autoSpaceDN w:val="0"/>
        <w:adjustRightInd w:val="0"/>
        <w:rPr>
          <w:rFonts w:eastAsia="Times New Roman"/>
        </w:rPr>
      </w:pPr>
      <w:r w:rsidRPr="00384048">
        <w:rPr>
          <w:rFonts w:eastAsia="Times New Roman"/>
        </w:rPr>
        <w:t>Оборудование и материалы на каждую команду:</w:t>
      </w:r>
    </w:p>
    <w:p w:rsidR="00553614" w:rsidRPr="00384048" w:rsidRDefault="00553614" w:rsidP="00553614">
      <w:pPr>
        <w:shd w:val="clear" w:color="auto" w:fill="FFFFFF"/>
        <w:autoSpaceDE w:val="0"/>
        <w:autoSpaceDN w:val="0"/>
        <w:adjustRightInd w:val="0"/>
      </w:pPr>
    </w:p>
    <w:tbl>
      <w:tblPr>
        <w:tblStyle w:val="a6"/>
        <w:tblW w:w="9606" w:type="dxa"/>
        <w:tblLook w:val="04A0"/>
      </w:tblPr>
      <w:tblGrid>
        <w:gridCol w:w="566"/>
        <w:gridCol w:w="7197"/>
        <w:gridCol w:w="1843"/>
      </w:tblGrid>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Кол</w:t>
            </w:r>
            <w:r w:rsidR="00171DA9" w:rsidRPr="00384048">
              <w:rPr>
                <w:rFonts w:ascii="Times New Roman" w:hAnsi="Times New Roman" w:cs="Times New Roman"/>
                <w:sz w:val="24"/>
                <w:szCs w:val="24"/>
              </w:rPr>
              <w:t>-</w:t>
            </w:r>
            <w:r w:rsidRPr="00384048">
              <w:rPr>
                <w:rFonts w:ascii="Times New Roman" w:hAnsi="Times New Roman" w:cs="Times New Roman"/>
                <w:sz w:val="24"/>
                <w:szCs w:val="24"/>
              </w:rPr>
              <w:t>во:</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1</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Стол-тумба с набором инструментов.</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2</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Подъемник электрогидравлический.</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3</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Ключ динамометрический.</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4</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Лопатка монтажная.</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273EBC" w:rsidP="00B76B54">
            <w:pPr>
              <w:rPr>
                <w:rFonts w:ascii="Times New Roman" w:hAnsi="Times New Roman" w:cs="Times New Roman"/>
                <w:sz w:val="24"/>
                <w:szCs w:val="24"/>
              </w:rPr>
            </w:pPr>
            <w:r w:rsidRPr="00384048">
              <w:rPr>
                <w:rFonts w:ascii="Times New Roman" w:hAnsi="Times New Roman" w:cs="Times New Roman"/>
                <w:sz w:val="24"/>
                <w:szCs w:val="24"/>
              </w:rPr>
              <w:t>5</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Протирочный материал (ветошь).</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 </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273EBC" w:rsidP="00B76B54">
            <w:pPr>
              <w:rPr>
                <w:rFonts w:ascii="Times New Roman" w:hAnsi="Times New Roman" w:cs="Times New Roman"/>
                <w:sz w:val="24"/>
                <w:szCs w:val="24"/>
              </w:rPr>
            </w:pPr>
            <w:r w:rsidRPr="00384048">
              <w:rPr>
                <w:rFonts w:ascii="Times New Roman" w:hAnsi="Times New Roman" w:cs="Times New Roman"/>
                <w:sz w:val="24"/>
                <w:szCs w:val="24"/>
              </w:rPr>
              <w:t>6</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Жидкость для протирки.</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273EBC" w:rsidP="00B76B54">
            <w:pPr>
              <w:rPr>
                <w:rFonts w:ascii="Times New Roman" w:hAnsi="Times New Roman" w:cs="Times New Roman"/>
                <w:sz w:val="24"/>
                <w:szCs w:val="24"/>
              </w:rPr>
            </w:pPr>
            <w:r w:rsidRPr="00384048">
              <w:rPr>
                <w:rFonts w:ascii="Times New Roman" w:hAnsi="Times New Roman" w:cs="Times New Roman"/>
                <w:sz w:val="24"/>
                <w:szCs w:val="24"/>
              </w:rPr>
              <w:t>7</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Штангенциркуль.</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r w:rsidR="00553614" w:rsidRPr="00384048" w:rsidTr="00171DA9">
        <w:tc>
          <w:tcPr>
            <w:tcW w:w="566" w:type="dxa"/>
            <w:tcBorders>
              <w:top w:val="single" w:sz="4" w:space="0" w:color="auto"/>
              <w:left w:val="single" w:sz="4" w:space="0" w:color="auto"/>
              <w:bottom w:val="single" w:sz="4" w:space="0" w:color="auto"/>
              <w:right w:val="single" w:sz="4" w:space="0" w:color="auto"/>
            </w:tcBorders>
            <w:hideMark/>
          </w:tcPr>
          <w:p w:rsidR="00553614" w:rsidRPr="00384048" w:rsidRDefault="00273EBC" w:rsidP="00B76B54">
            <w:pPr>
              <w:rPr>
                <w:rFonts w:ascii="Times New Roman" w:hAnsi="Times New Roman" w:cs="Times New Roman"/>
                <w:sz w:val="24"/>
                <w:szCs w:val="24"/>
              </w:rPr>
            </w:pPr>
            <w:r w:rsidRPr="00384048">
              <w:rPr>
                <w:rFonts w:ascii="Times New Roman" w:hAnsi="Times New Roman" w:cs="Times New Roman"/>
                <w:sz w:val="24"/>
                <w:szCs w:val="24"/>
              </w:rPr>
              <w:lastRenderedPageBreak/>
              <w:t>8</w:t>
            </w:r>
          </w:p>
        </w:tc>
        <w:tc>
          <w:tcPr>
            <w:tcW w:w="7197" w:type="dxa"/>
            <w:tcBorders>
              <w:top w:val="single" w:sz="4" w:space="0" w:color="auto"/>
              <w:left w:val="single" w:sz="4" w:space="0" w:color="auto"/>
              <w:bottom w:val="single" w:sz="4" w:space="0" w:color="auto"/>
              <w:right w:val="single" w:sz="4" w:space="0" w:color="auto"/>
            </w:tcBorders>
            <w:hideMark/>
          </w:tcPr>
          <w:p w:rsidR="00553614" w:rsidRPr="00384048" w:rsidRDefault="00553614" w:rsidP="00B76B54">
            <w:pPr>
              <w:rPr>
                <w:rFonts w:ascii="Times New Roman" w:hAnsi="Times New Roman" w:cs="Times New Roman"/>
                <w:sz w:val="24"/>
                <w:szCs w:val="24"/>
              </w:rPr>
            </w:pPr>
            <w:r w:rsidRPr="00384048">
              <w:rPr>
                <w:rFonts w:ascii="Times New Roman" w:hAnsi="Times New Roman" w:cs="Times New Roman"/>
                <w:sz w:val="24"/>
                <w:szCs w:val="24"/>
              </w:rPr>
              <w:t>Канцелярские принадлежности (ручка или карандаш).</w:t>
            </w:r>
          </w:p>
        </w:tc>
        <w:tc>
          <w:tcPr>
            <w:tcW w:w="1843" w:type="dxa"/>
            <w:tcBorders>
              <w:top w:val="single" w:sz="4" w:space="0" w:color="auto"/>
              <w:left w:val="single" w:sz="4" w:space="0" w:color="auto"/>
              <w:bottom w:val="single" w:sz="4" w:space="0" w:color="auto"/>
              <w:right w:val="single" w:sz="4" w:space="0" w:color="auto"/>
            </w:tcBorders>
          </w:tcPr>
          <w:p w:rsidR="00553614" w:rsidRPr="00384048" w:rsidRDefault="00553614" w:rsidP="00171DA9">
            <w:pPr>
              <w:jc w:val="center"/>
              <w:rPr>
                <w:rFonts w:ascii="Times New Roman" w:hAnsi="Times New Roman" w:cs="Times New Roman"/>
                <w:sz w:val="24"/>
                <w:szCs w:val="24"/>
              </w:rPr>
            </w:pPr>
            <w:r w:rsidRPr="00384048">
              <w:rPr>
                <w:rFonts w:ascii="Times New Roman" w:hAnsi="Times New Roman" w:cs="Times New Roman"/>
                <w:sz w:val="24"/>
                <w:szCs w:val="24"/>
              </w:rPr>
              <w:t>1</w:t>
            </w:r>
            <w:r w:rsidR="00273EBC" w:rsidRPr="00384048">
              <w:rPr>
                <w:rFonts w:ascii="Times New Roman" w:hAnsi="Times New Roman" w:cs="Times New Roman"/>
                <w:sz w:val="24"/>
                <w:szCs w:val="24"/>
              </w:rPr>
              <w:t xml:space="preserve"> шт</w:t>
            </w:r>
          </w:p>
        </w:tc>
      </w:tr>
    </w:tbl>
    <w:p w:rsidR="00553614" w:rsidRPr="00384048" w:rsidRDefault="00553614" w:rsidP="00553614">
      <w:pPr>
        <w:shd w:val="clear" w:color="auto" w:fill="FFFFFF"/>
        <w:autoSpaceDE w:val="0"/>
        <w:autoSpaceDN w:val="0"/>
        <w:adjustRightInd w:val="0"/>
      </w:pPr>
    </w:p>
    <w:p w:rsidR="00553614" w:rsidRPr="00384048" w:rsidRDefault="00553614" w:rsidP="00553614">
      <w:pPr>
        <w:shd w:val="clear" w:color="auto" w:fill="FFFFFF"/>
        <w:autoSpaceDE w:val="0"/>
        <w:autoSpaceDN w:val="0"/>
        <w:adjustRightInd w:val="0"/>
        <w:rPr>
          <w:rFonts w:eastAsia="Times New Roman"/>
        </w:rPr>
      </w:pPr>
      <w:r w:rsidRPr="00384048">
        <w:rPr>
          <w:rFonts w:eastAsia="Times New Roman"/>
        </w:rPr>
        <w:t>Общее оборудование, доступное для всех команд</w:t>
      </w:r>
    </w:p>
    <w:p w:rsidR="00553614" w:rsidRPr="00384048" w:rsidRDefault="00553614" w:rsidP="00553614">
      <w:pPr>
        <w:shd w:val="clear" w:color="auto" w:fill="FFFFFF"/>
        <w:autoSpaceDE w:val="0"/>
        <w:autoSpaceDN w:val="0"/>
        <w:adjustRightInd w:val="0"/>
      </w:pPr>
    </w:p>
    <w:tbl>
      <w:tblPr>
        <w:tblW w:w="9498" w:type="dxa"/>
        <w:tblInd w:w="40" w:type="dxa"/>
        <w:tblLayout w:type="fixed"/>
        <w:tblCellMar>
          <w:left w:w="40" w:type="dxa"/>
          <w:right w:w="40" w:type="dxa"/>
        </w:tblCellMar>
        <w:tblLook w:val="0000"/>
      </w:tblPr>
      <w:tblGrid>
        <w:gridCol w:w="7655"/>
        <w:gridCol w:w="1843"/>
      </w:tblGrid>
      <w:tr w:rsidR="00553614" w:rsidRPr="00384048" w:rsidTr="00273EBC">
        <w:trPr>
          <w:trHeight w:val="37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553614" w:rsidRPr="00384048" w:rsidRDefault="00553614" w:rsidP="00B76B54">
            <w:pPr>
              <w:shd w:val="clear" w:color="auto" w:fill="FFFFFF"/>
              <w:autoSpaceDE w:val="0"/>
              <w:autoSpaceDN w:val="0"/>
              <w:adjustRightInd w:val="0"/>
            </w:pPr>
            <w:r w:rsidRPr="00384048">
              <w:rPr>
                <w:rFonts w:eastAsia="Times New Roman"/>
                <w:bCs/>
              </w:rPr>
              <w:t>Оборудование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3614" w:rsidRPr="00384048" w:rsidRDefault="00553614" w:rsidP="00273EBC">
            <w:pPr>
              <w:shd w:val="clear" w:color="auto" w:fill="FFFFFF"/>
              <w:autoSpaceDE w:val="0"/>
              <w:autoSpaceDN w:val="0"/>
              <w:adjustRightInd w:val="0"/>
              <w:jc w:val="center"/>
            </w:pPr>
            <w:r w:rsidRPr="00384048">
              <w:rPr>
                <w:rFonts w:eastAsia="Times New Roman"/>
                <w:bCs/>
              </w:rPr>
              <w:t>Кол-во</w:t>
            </w:r>
            <w:r w:rsidR="00273EBC" w:rsidRPr="00384048">
              <w:rPr>
                <w:rFonts w:eastAsia="Times New Roman"/>
                <w:bCs/>
              </w:rPr>
              <w:t>:</w:t>
            </w:r>
          </w:p>
        </w:tc>
      </w:tr>
      <w:tr w:rsidR="00553614" w:rsidRPr="00384048" w:rsidTr="00273EBC">
        <w:trPr>
          <w:trHeight w:val="36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553614" w:rsidRPr="00384048" w:rsidRDefault="00553614" w:rsidP="00B76B54">
            <w:pPr>
              <w:shd w:val="clear" w:color="auto" w:fill="FFFFFF"/>
              <w:autoSpaceDE w:val="0"/>
              <w:autoSpaceDN w:val="0"/>
              <w:adjustRightInd w:val="0"/>
            </w:pPr>
            <w:r w:rsidRPr="00384048">
              <w:t>Справочная литература, предоставленная в электронном виде.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3614" w:rsidRPr="00384048" w:rsidRDefault="00553614" w:rsidP="00B76B54">
            <w:pPr>
              <w:shd w:val="clear" w:color="auto" w:fill="FFFFFF"/>
              <w:autoSpaceDE w:val="0"/>
              <w:autoSpaceDN w:val="0"/>
              <w:adjustRightInd w:val="0"/>
              <w:jc w:val="center"/>
            </w:pPr>
            <w:r w:rsidRPr="00384048">
              <w:t>1 комплект</w:t>
            </w:r>
          </w:p>
        </w:tc>
      </w:tr>
      <w:tr w:rsidR="00553614" w:rsidRPr="00384048" w:rsidTr="00273EBC">
        <w:trPr>
          <w:trHeight w:val="355"/>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553614" w:rsidRPr="00384048" w:rsidRDefault="00553614" w:rsidP="00B76B54">
            <w:pPr>
              <w:shd w:val="clear" w:color="auto" w:fill="FFFFFF"/>
              <w:autoSpaceDE w:val="0"/>
              <w:autoSpaceDN w:val="0"/>
              <w:adjustRightInd w:val="0"/>
            </w:pPr>
            <w:r w:rsidRPr="00384048">
              <w:t>ПК или ноутбук.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3614" w:rsidRPr="00384048" w:rsidRDefault="00553614" w:rsidP="00B76B54">
            <w:pPr>
              <w:shd w:val="clear" w:color="auto" w:fill="FFFFFF"/>
              <w:autoSpaceDE w:val="0"/>
              <w:autoSpaceDN w:val="0"/>
              <w:adjustRightInd w:val="0"/>
              <w:jc w:val="center"/>
            </w:pPr>
            <w:r w:rsidRPr="00384048">
              <w:t>1</w:t>
            </w:r>
            <w:r w:rsidR="00273EBC" w:rsidRPr="00384048">
              <w:t xml:space="preserve"> шт</w:t>
            </w:r>
          </w:p>
        </w:tc>
      </w:tr>
    </w:tbl>
    <w:p w:rsidR="00553614" w:rsidRPr="00384048" w:rsidRDefault="00553614" w:rsidP="000530BA"/>
    <w:p w:rsidR="00273EBC" w:rsidRPr="00384048" w:rsidRDefault="00273EBC" w:rsidP="000530BA"/>
    <w:p w:rsidR="00273EBC" w:rsidRPr="00384048" w:rsidRDefault="00273EBC" w:rsidP="000530BA"/>
    <w:p w:rsidR="000530BA" w:rsidRPr="00384048" w:rsidRDefault="00ED5051" w:rsidP="00733FF9">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rPr>
          <w:rFonts w:ascii="Times New Roman" w:hAnsi="Times New Roman" w:cs="Times New Roman"/>
          <w:b/>
          <w:bCs/>
          <w:color w:val="auto"/>
          <w:sz w:val="24"/>
          <w:szCs w:val="24"/>
          <w:u w:color="212121"/>
        </w:rPr>
      </w:pPr>
      <w:r w:rsidRPr="00384048">
        <w:rPr>
          <w:rFonts w:ascii="Times New Roman" w:eastAsia="Times New Roman" w:hAnsi="Times New Roman" w:cs="Times New Roman"/>
          <w:color w:val="auto"/>
          <w:sz w:val="24"/>
          <w:szCs w:val="24"/>
          <w:u w:color="212121"/>
        </w:rPr>
        <w:t xml:space="preserve">  </w:t>
      </w:r>
      <w:r w:rsidR="00733FF9" w:rsidRPr="00384048">
        <w:rPr>
          <w:rFonts w:ascii="Times New Roman" w:hAnsi="Times New Roman" w:cs="Times New Roman"/>
          <w:b/>
          <w:bCs/>
          <w:color w:val="auto"/>
          <w:sz w:val="24"/>
          <w:szCs w:val="24"/>
          <w:u w:color="212121"/>
        </w:rPr>
        <w:t>7. КРИТЕРИИ ОЦЕНКИ</w:t>
      </w:r>
    </w:p>
    <w:p w:rsidR="00733FF9" w:rsidRPr="00384048" w:rsidRDefault="00733FF9" w:rsidP="00B06DFA">
      <w:pPr>
        <w:rPr>
          <w:b/>
        </w:rPr>
      </w:pPr>
    </w:p>
    <w:p w:rsidR="00A0523F" w:rsidRPr="00384048" w:rsidRDefault="00733FF9" w:rsidP="00733FF9">
      <w:pPr>
        <w:shd w:val="clear" w:color="auto" w:fill="FFFFFF"/>
        <w:autoSpaceDE w:val="0"/>
        <w:autoSpaceDN w:val="0"/>
        <w:adjustRightInd w:val="0"/>
      </w:pPr>
      <w:r w:rsidRPr="00384048">
        <w:rPr>
          <w:rFonts w:eastAsia="Times New Roman"/>
          <w:bCs/>
          <w:iCs/>
        </w:rPr>
        <w:t>Все критерии оценки объективные.</w:t>
      </w:r>
      <w:r w:rsidRPr="00384048">
        <w:t xml:space="preserve"> </w:t>
      </w:r>
      <w:r w:rsidR="000530BA" w:rsidRPr="00384048">
        <w:t>Оценочная вед</w:t>
      </w:r>
      <w:r w:rsidR="00F93F69" w:rsidRPr="00384048">
        <w:t>омость содержит объективные</w:t>
      </w:r>
      <w:r w:rsidR="000530BA" w:rsidRPr="00384048">
        <w:t xml:space="preserve"> аспекты для оценивания. </w:t>
      </w:r>
      <w:r w:rsidR="008B3312" w:rsidRPr="00384048">
        <w:t>Каждый а</w:t>
      </w:r>
      <w:r w:rsidR="000530BA" w:rsidRPr="00384048">
        <w:t>спект подробно описывает один показатель для оценки, и представляет собой баллы и инструкции по начислению баллов.</w:t>
      </w:r>
    </w:p>
    <w:p w:rsidR="00A0523F" w:rsidRPr="00384048" w:rsidRDefault="00A0523F" w:rsidP="00B06DFA">
      <w:pPr>
        <w:pStyle w:val="Default"/>
        <w:spacing w:line="276" w:lineRule="auto"/>
        <w:ind w:firstLine="709"/>
        <w:jc w:val="both"/>
        <w:rPr>
          <w:rFonts w:ascii="Times New Roman" w:hAnsi="Times New Roman" w:cs="Times New Roman"/>
          <w:color w:val="auto"/>
        </w:rPr>
      </w:pPr>
    </w:p>
    <w:p w:rsidR="00A0523F" w:rsidRPr="00384048" w:rsidRDefault="00A0523F" w:rsidP="00A0523F">
      <w:pPr>
        <w:shd w:val="clear" w:color="auto" w:fill="FFFFFF"/>
        <w:autoSpaceDE w:val="0"/>
        <w:autoSpaceDN w:val="0"/>
        <w:adjustRightInd w:val="0"/>
      </w:pPr>
      <w:r w:rsidRPr="00384048">
        <w:rPr>
          <w:rFonts w:eastAsia="Times New Roman"/>
          <w:bCs/>
        </w:rPr>
        <w:t>Примечание</w:t>
      </w:r>
      <w:r w:rsidR="00171DA9" w:rsidRPr="00384048">
        <w:rPr>
          <w:rFonts w:eastAsia="Times New Roman"/>
          <w:bCs/>
        </w:rPr>
        <w:t>:</w:t>
      </w:r>
    </w:p>
    <w:p w:rsidR="00A0523F" w:rsidRPr="00384048" w:rsidRDefault="00A0523F" w:rsidP="00A0523F">
      <w:pPr>
        <w:shd w:val="clear" w:color="auto" w:fill="FFFFFF"/>
        <w:autoSpaceDE w:val="0"/>
        <w:autoSpaceDN w:val="0"/>
        <w:adjustRightInd w:val="0"/>
        <w:rPr>
          <w:rFonts w:eastAsia="Times New Roman"/>
        </w:rPr>
      </w:pPr>
      <w:r w:rsidRPr="00384048">
        <w:rPr>
          <w:rFonts w:eastAsia="Times New Roman"/>
        </w:rPr>
        <w:t>При равном количестве баллов преимущество отдается участнику, выполнившему задание быстрее.</w:t>
      </w:r>
    </w:p>
    <w:p w:rsidR="00A0523F" w:rsidRPr="00384048" w:rsidRDefault="00A0523F" w:rsidP="00A0523F">
      <w:pPr>
        <w:shd w:val="clear" w:color="auto" w:fill="FFFFFF"/>
        <w:autoSpaceDE w:val="0"/>
        <w:autoSpaceDN w:val="0"/>
        <w:adjustRightInd w:val="0"/>
        <w:rPr>
          <w:rFonts w:eastAsia="Times New Roman"/>
        </w:rPr>
      </w:pPr>
    </w:p>
    <w:p w:rsidR="00B06DFA" w:rsidRPr="00384048" w:rsidRDefault="00B06DFA" w:rsidP="00B06DFA">
      <w:pPr>
        <w:pStyle w:val="Default"/>
        <w:spacing w:line="276" w:lineRule="auto"/>
        <w:ind w:firstLine="709"/>
        <w:jc w:val="both"/>
        <w:rPr>
          <w:rFonts w:ascii="Times New Roman" w:eastAsia="Times New Roman" w:hAnsi="Times New Roman" w:cs="Times New Roman"/>
          <w:color w:val="auto"/>
        </w:rPr>
      </w:pPr>
    </w:p>
    <w:sectPr w:rsidR="00B06DFA" w:rsidRPr="00384048" w:rsidSect="00215013">
      <w:footerReference w:type="default" r:id="rId13"/>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DE" w:rsidRDefault="004043DE" w:rsidP="00FB7B28">
      <w:r>
        <w:separator/>
      </w:r>
    </w:p>
  </w:endnote>
  <w:endnote w:type="continuationSeparator" w:id="1">
    <w:p w:rsidR="004043DE" w:rsidRDefault="004043DE" w:rsidP="00FB7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860912"/>
      <w:docPartObj>
        <w:docPartGallery w:val="Page Numbers (Top of Page)"/>
        <w:docPartUnique/>
      </w:docPartObj>
    </w:sdtPr>
    <w:sdtContent>
      <w:p w:rsidR="005B13FE" w:rsidRPr="004D7C97" w:rsidRDefault="005B13FE" w:rsidP="004D7C97">
        <w:pPr>
          <w:jc w:val="right"/>
          <w:rPr>
            <w:sz w:val="20"/>
            <w:szCs w:val="20"/>
          </w:rPr>
        </w:pPr>
        <w:r w:rsidRPr="004D7C97">
          <w:rPr>
            <w:sz w:val="20"/>
            <w:szCs w:val="20"/>
          </w:rPr>
          <w:t xml:space="preserve">Страница </w:t>
        </w:r>
        <w:r w:rsidRPr="004D7C97">
          <w:rPr>
            <w:sz w:val="20"/>
            <w:szCs w:val="20"/>
          </w:rPr>
          <w:fldChar w:fldCharType="begin"/>
        </w:r>
        <w:r w:rsidRPr="004D7C97">
          <w:rPr>
            <w:sz w:val="20"/>
            <w:szCs w:val="20"/>
          </w:rPr>
          <w:instrText xml:space="preserve"> PAGE </w:instrText>
        </w:r>
        <w:r w:rsidRPr="004D7C97">
          <w:rPr>
            <w:sz w:val="20"/>
            <w:szCs w:val="20"/>
          </w:rPr>
          <w:fldChar w:fldCharType="separate"/>
        </w:r>
        <w:r w:rsidR="00384048">
          <w:rPr>
            <w:noProof/>
            <w:sz w:val="20"/>
            <w:szCs w:val="20"/>
          </w:rPr>
          <w:t>2</w:t>
        </w:r>
        <w:r w:rsidRPr="004D7C97">
          <w:rPr>
            <w:sz w:val="20"/>
            <w:szCs w:val="20"/>
          </w:rPr>
          <w:fldChar w:fldCharType="end"/>
        </w:r>
        <w:r w:rsidRPr="004D7C97">
          <w:rPr>
            <w:sz w:val="20"/>
            <w:szCs w:val="20"/>
          </w:rPr>
          <w:t xml:space="preserve"> из </w:t>
        </w:r>
        <w:r w:rsidRPr="004D7C97">
          <w:rPr>
            <w:sz w:val="20"/>
            <w:szCs w:val="20"/>
          </w:rPr>
          <w:fldChar w:fldCharType="begin"/>
        </w:r>
        <w:r w:rsidRPr="004D7C97">
          <w:rPr>
            <w:sz w:val="20"/>
            <w:szCs w:val="20"/>
          </w:rPr>
          <w:instrText xml:space="preserve"> NUMPAGES  </w:instrText>
        </w:r>
        <w:r w:rsidRPr="004D7C97">
          <w:rPr>
            <w:sz w:val="20"/>
            <w:szCs w:val="20"/>
          </w:rPr>
          <w:fldChar w:fldCharType="separate"/>
        </w:r>
        <w:r w:rsidR="00384048">
          <w:rPr>
            <w:noProof/>
            <w:sz w:val="20"/>
            <w:szCs w:val="20"/>
          </w:rPr>
          <w:t>8</w:t>
        </w:r>
        <w:r w:rsidRPr="004D7C9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DE" w:rsidRDefault="004043DE" w:rsidP="00FB7B28">
      <w:r>
        <w:separator/>
      </w:r>
    </w:p>
  </w:footnote>
  <w:footnote w:type="continuationSeparator" w:id="1">
    <w:p w:rsidR="004043DE" w:rsidRDefault="004043DE" w:rsidP="00FB7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7B6"/>
    <w:multiLevelType w:val="hybridMultilevel"/>
    <w:tmpl w:val="19BA7662"/>
    <w:lvl w:ilvl="0" w:tplc="5906C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377CB"/>
    <w:multiLevelType w:val="hybridMultilevel"/>
    <w:tmpl w:val="989AEAB0"/>
    <w:numStyleLink w:val="1"/>
  </w:abstractNum>
  <w:abstractNum w:abstractNumId="2">
    <w:nsid w:val="06E94D54"/>
    <w:multiLevelType w:val="hybridMultilevel"/>
    <w:tmpl w:val="B670829E"/>
    <w:lvl w:ilvl="0" w:tplc="F5E26FF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03178"/>
    <w:multiLevelType w:val="hybridMultilevel"/>
    <w:tmpl w:val="2180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F17CD"/>
    <w:multiLevelType w:val="hybridMultilevel"/>
    <w:tmpl w:val="99E0B55E"/>
    <w:lvl w:ilvl="0" w:tplc="2ED4DA3A">
      <w:start w:val="7"/>
      <w:numFmt w:val="bullet"/>
      <w:lvlText w:val="•"/>
      <w:lvlJc w:val="left"/>
      <w:pPr>
        <w:ind w:left="1035" w:hanging="6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46578"/>
    <w:multiLevelType w:val="multilevel"/>
    <w:tmpl w:val="05EEFB74"/>
    <w:lvl w:ilvl="0">
      <w:start w:val="3"/>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18C86F12"/>
    <w:multiLevelType w:val="hybridMultilevel"/>
    <w:tmpl w:val="BC80F5E0"/>
    <w:lvl w:ilvl="0" w:tplc="CA2C7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34C83"/>
    <w:multiLevelType w:val="hybridMultilevel"/>
    <w:tmpl w:val="548AC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decimal"/>
      <w:lvlText w:val="%9."/>
      <w:lvlJc w:val="left"/>
      <w:pPr>
        <w:tabs>
          <w:tab w:val="num" w:pos="6480"/>
        </w:tabs>
        <w:ind w:left="6480" w:hanging="360"/>
      </w:pPr>
    </w:lvl>
  </w:abstractNum>
  <w:abstractNum w:abstractNumId="8">
    <w:nsid w:val="26360C64"/>
    <w:multiLevelType w:val="hybridMultilevel"/>
    <w:tmpl w:val="EE7E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756A2"/>
    <w:multiLevelType w:val="hybridMultilevel"/>
    <w:tmpl w:val="938A8046"/>
    <w:lvl w:ilvl="0" w:tplc="2ED4DA3A">
      <w:start w:val="7"/>
      <w:numFmt w:val="bullet"/>
      <w:lvlText w:val="•"/>
      <w:lvlJc w:val="left"/>
      <w:pPr>
        <w:ind w:left="1035" w:hanging="6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61784"/>
    <w:multiLevelType w:val="hybridMultilevel"/>
    <w:tmpl w:val="A0624AFC"/>
    <w:lvl w:ilvl="0" w:tplc="A66605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F047E"/>
    <w:multiLevelType w:val="hybridMultilevel"/>
    <w:tmpl w:val="639CE66A"/>
    <w:lvl w:ilvl="0" w:tplc="A66605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811DC"/>
    <w:multiLevelType w:val="hybridMultilevel"/>
    <w:tmpl w:val="989AEAB0"/>
    <w:styleLink w:val="1"/>
    <w:lvl w:ilvl="0" w:tplc="E61A1C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5812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149A3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7149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4AB1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A2E07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A80CE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8AA7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F272A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B3D640D"/>
    <w:multiLevelType w:val="hybridMultilevel"/>
    <w:tmpl w:val="418C24CA"/>
    <w:lvl w:ilvl="0" w:tplc="0128C410">
      <w:start w:val="1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D751D"/>
    <w:multiLevelType w:val="multilevel"/>
    <w:tmpl w:val="79E0201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5">
    <w:nsid w:val="49E62DF3"/>
    <w:multiLevelType w:val="multilevel"/>
    <w:tmpl w:val="F8F4736E"/>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nsid w:val="4D9469D7"/>
    <w:multiLevelType w:val="multilevel"/>
    <w:tmpl w:val="5BE861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57343F4A"/>
    <w:multiLevelType w:val="hybridMultilevel"/>
    <w:tmpl w:val="E358432C"/>
    <w:lvl w:ilvl="0" w:tplc="6FC422EA">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35E14"/>
    <w:multiLevelType w:val="hybridMultilevel"/>
    <w:tmpl w:val="D2D6E1FA"/>
    <w:lvl w:ilvl="0" w:tplc="A66605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904F71"/>
    <w:multiLevelType w:val="hybridMultilevel"/>
    <w:tmpl w:val="EDD22A8A"/>
    <w:lvl w:ilvl="0" w:tplc="2ED4DA3A">
      <w:start w:val="7"/>
      <w:numFmt w:val="bullet"/>
      <w:lvlText w:val="•"/>
      <w:lvlJc w:val="left"/>
      <w:pPr>
        <w:ind w:left="1035" w:hanging="6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B806CC"/>
    <w:multiLevelType w:val="hybridMultilevel"/>
    <w:tmpl w:val="DBB44A0E"/>
    <w:lvl w:ilvl="0" w:tplc="CA2C7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30DDD"/>
    <w:multiLevelType w:val="multilevel"/>
    <w:tmpl w:val="38487280"/>
    <w:lvl w:ilvl="0">
      <w:start w:val="14"/>
      <w:numFmt w:val="decimal"/>
      <w:lvlText w:val="%1"/>
      <w:lvlJc w:val="left"/>
      <w:pPr>
        <w:ind w:left="555" w:hanging="555"/>
      </w:pPr>
      <w:rPr>
        <w:rFonts w:hint="default"/>
      </w:rPr>
    </w:lvl>
    <w:lvl w:ilvl="1">
      <w:start w:val="16"/>
      <w:numFmt w:val="decimal"/>
      <w:lvlText w:val="%1-%2"/>
      <w:lvlJc w:val="left"/>
      <w:pPr>
        <w:ind w:left="960" w:hanging="55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2">
    <w:nsid w:val="72BF52D4"/>
    <w:multiLevelType w:val="multilevel"/>
    <w:tmpl w:val="9814BD12"/>
    <w:lvl w:ilvl="0">
      <w:start w:val="1"/>
      <w:numFmt w:val="bullet"/>
      <w:lvlText w:val="●"/>
      <w:lvlJc w:val="left"/>
      <w:pPr>
        <w:ind w:left="426" w:hanging="284"/>
      </w:pPr>
      <w:rPr>
        <w:rFonts w:ascii="Arial" w:eastAsia="Arial" w:hAnsi="Arial" w:cs="Arial"/>
        <w:color w:val="000000"/>
        <w:sz w:val="20"/>
        <w:szCs w:val="20"/>
      </w:rPr>
    </w:lvl>
    <w:lvl w:ilvl="1">
      <w:start w:val="1"/>
      <w:numFmt w:val="bullet"/>
      <w:lvlText w:val="●"/>
      <w:lvlJc w:val="left"/>
      <w:pPr>
        <w:ind w:left="699" w:hanging="285"/>
      </w:pPr>
      <w:rPr>
        <w:rFonts w:ascii="Arial" w:eastAsia="Arial" w:hAnsi="Arial" w:cs="Arial"/>
        <w:color w:val="000000"/>
        <w:sz w:val="20"/>
        <w:szCs w:val="20"/>
      </w:rPr>
    </w:lvl>
    <w:lvl w:ilvl="2">
      <w:start w:val="1"/>
      <w:numFmt w:val="bullet"/>
      <w:lvlText w:val="•"/>
      <w:lvlJc w:val="left"/>
      <w:pPr>
        <w:ind w:left="1463" w:hanging="285"/>
      </w:pPr>
      <w:rPr>
        <w:rFonts w:ascii="Arial" w:eastAsia="Arial" w:hAnsi="Arial" w:cs="Arial"/>
      </w:rPr>
    </w:lvl>
    <w:lvl w:ilvl="3">
      <w:start w:val="1"/>
      <w:numFmt w:val="bullet"/>
      <w:lvlText w:val="•"/>
      <w:lvlJc w:val="left"/>
      <w:pPr>
        <w:ind w:left="2226" w:hanging="286"/>
      </w:pPr>
      <w:rPr>
        <w:rFonts w:ascii="Arial" w:eastAsia="Arial" w:hAnsi="Arial" w:cs="Arial"/>
      </w:rPr>
    </w:lvl>
    <w:lvl w:ilvl="4">
      <w:start w:val="1"/>
      <w:numFmt w:val="bullet"/>
      <w:lvlText w:val="•"/>
      <w:lvlJc w:val="left"/>
      <w:pPr>
        <w:ind w:left="2990" w:hanging="286"/>
      </w:pPr>
      <w:rPr>
        <w:rFonts w:ascii="Arial" w:eastAsia="Arial" w:hAnsi="Arial" w:cs="Arial"/>
      </w:rPr>
    </w:lvl>
    <w:lvl w:ilvl="5">
      <w:start w:val="1"/>
      <w:numFmt w:val="bullet"/>
      <w:lvlText w:val="•"/>
      <w:lvlJc w:val="left"/>
      <w:pPr>
        <w:ind w:left="3753" w:hanging="286"/>
      </w:pPr>
      <w:rPr>
        <w:rFonts w:ascii="Arial" w:eastAsia="Arial" w:hAnsi="Arial" w:cs="Arial"/>
      </w:rPr>
    </w:lvl>
    <w:lvl w:ilvl="6">
      <w:start w:val="1"/>
      <w:numFmt w:val="bullet"/>
      <w:lvlText w:val="•"/>
      <w:lvlJc w:val="left"/>
      <w:pPr>
        <w:ind w:left="4517" w:hanging="286"/>
      </w:pPr>
      <w:rPr>
        <w:rFonts w:ascii="Arial" w:eastAsia="Arial" w:hAnsi="Arial" w:cs="Arial"/>
      </w:rPr>
    </w:lvl>
    <w:lvl w:ilvl="7">
      <w:start w:val="1"/>
      <w:numFmt w:val="bullet"/>
      <w:lvlText w:val="•"/>
      <w:lvlJc w:val="left"/>
      <w:pPr>
        <w:ind w:left="5280" w:hanging="286"/>
      </w:pPr>
      <w:rPr>
        <w:rFonts w:ascii="Arial" w:eastAsia="Arial" w:hAnsi="Arial" w:cs="Arial"/>
      </w:rPr>
    </w:lvl>
    <w:lvl w:ilvl="8">
      <w:start w:val="1"/>
      <w:numFmt w:val="bullet"/>
      <w:lvlText w:val="•"/>
      <w:lvlJc w:val="left"/>
      <w:pPr>
        <w:ind w:left="6044" w:hanging="286"/>
      </w:pPr>
      <w:rPr>
        <w:rFonts w:ascii="Arial" w:eastAsia="Arial" w:hAnsi="Arial" w:cs="Arial"/>
      </w:rPr>
    </w:lvl>
  </w:abstractNum>
  <w:abstractNum w:abstractNumId="23">
    <w:nsid w:val="77BF3834"/>
    <w:multiLevelType w:val="hybridMultilevel"/>
    <w:tmpl w:val="D7A467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0"/>
  </w:num>
  <w:num w:numId="6">
    <w:abstractNumId w:val="4"/>
  </w:num>
  <w:num w:numId="7">
    <w:abstractNumId w:val="9"/>
  </w:num>
  <w:num w:numId="8">
    <w:abstractNumId w:val="19"/>
  </w:num>
  <w:num w:numId="9">
    <w:abstractNumId w:val="20"/>
  </w:num>
  <w:num w:numId="10">
    <w:abstractNumId w:val="18"/>
  </w:num>
  <w:num w:numId="11">
    <w:abstractNumId w:val="6"/>
  </w:num>
  <w:num w:numId="12">
    <w:abstractNumId w:val="15"/>
  </w:num>
  <w:num w:numId="13">
    <w:abstractNumId w:val="7"/>
    <w:lvlOverride w:ilvl="0"/>
    <w:lvlOverride w:ilvl="1"/>
    <w:lvlOverride w:ilvl="2"/>
    <w:lvlOverride w:ilvl="3"/>
    <w:lvlOverride w:ilvl="4"/>
    <w:lvlOverride w:ilvl="5"/>
    <w:lvlOverride w:ilvl="6"/>
    <w:lvlOverride w:ilvl="7"/>
    <w:lvlOverride w:ilvl="8">
      <w:startOverride w:val="1"/>
    </w:lvlOverride>
  </w:num>
  <w:num w:numId="14">
    <w:abstractNumId w:val="7"/>
    <w:lvlOverride w:ilvl="0"/>
    <w:lvlOverride w:ilvl="1"/>
    <w:lvlOverride w:ilvl="2"/>
    <w:lvlOverride w:ilvl="3"/>
    <w:lvlOverride w:ilvl="4"/>
    <w:lvlOverride w:ilvl="5"/>
    <w:lvlOverride w:ilvl="6"/>
    <w:lvlOverride w:ilvl="7"/>
    <w:lvlOverride w:ilvl="8">
      <w:startOverride w:val="1"/>
    </w:lvlOverride>
  </w:num>
  <w:num w:numId="15">
    <w:abstractNumId w:val="7"/>
  </w:num>
  <w:num w:numId="16">
    <w:abstractNumId w:val="17"/>
  </w:num>
  <w:num w:numId="17">
    <w:abstractNumId w:val="21"/>
  </w:num>
  <w:num w:numId="18">
    <w:abstractNumId w:val="16"/>
  </w:num>
  <w:num w:numId="19">
    <w:abstractNumId w:val="12"/>
  </w:num>
  <w:num w:numId="20">
    <w:abstractNumId w:val="1"/>
  </w:num>
  <w:num w:numId="21">
    <w:abstractNumId w:val="2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13"/>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9B425B"/>
    <w:rsid w:val="00001628"/>
    <w:rsid w:val="0005259B"/>
    <w:rsid w:val="000530BA"/>
    <w:rsid w:val="00055A24"/>
    <w:rsid w:val="0006517C"/>
    <w:rsid w:val="00091C95"/>
    <w:rsid w:val="000C44CA"/>
    <w:rsid w:val="000E1C4B"/>
    <w:rsid w:val="000E26B2"/>
    <w:rsid w:val="00134968"/>
    <w:rsid w:val="0015701B"/>
    <w:rsid w:val="00171DA9"/>
    <w:rsid w:val="001A0597"/>
    <w:rsid w:val="001A16C1"/>
    <w:rsid w:val="001A46EF"/>
    <w:rsid w:val="001B49D0"/>
    <w:rsid w:val="001B6C96"/>
    <w:rsid w:val="001D7D49"/>
    <w:rsid w:val="001F11F8"/>
    <w:rsid w:val="00215013"/>
    <w:rsid w:val="00270152"/>
    <w:rsid w:val="00273EBC"/>
    <w:rsid w:val="0029319D"/>
    <w:rsid w:val="003213C7"/>
    <w:rsid w:val="003256E4"/>
    <w:rsid w:val="00335F77"/>
    <w:rsid w:val="00384048"/>
    <w:rsid w:val="003B7EAD"/>
    <w:rsid w:val="003F052E"/>
    <w:rsid w:val="00400FA4"/>
    <w:rsid w:val="004043DE"/>
    <w:rsid w:val="00404AAF"/>
    <w:rsid w:val="00405D9F"/>
    <w:rsid w:val="00437111"/>
    <w:rsid w:val="00441DA0"/>
    <w:rsid w:val="00463357"/>
    <w:rsid w:val="004901C0"/>
    <w:rsid w:val="00494A79"/>
    <w:rsid w:val="004B4A2B"/>
    <w:rsid w:val="004C170F"/>
    <w:rsid w:val="004D531D"/>
    <w:rsid w:val="004D7C97"/>
    <w:rsid w:val="00553614"/>
    <w:rsid w:val="00575B55"/>
    <w:rsid w:val="005B13FE"/>
    <w:rsid w:val="005B2238"/>
    <w:rsid w:val="005B72E6"/>
    <w:rsid w:val="005B7499"/>
    <w:rsid w:val="005C2DCA"/>
    <w:rsid w:val="005D1426"/>
    <w:rsid w:val="00601B0D"/>
    <w:rsid w:val="0062662E"/>
    <w:rsid w:val="00647080"/>
    <w:rsid w:val="006909E6"/>
    <w:rsid w:val="006A4729"/>
    <w:rsid w:val="006F108E"/>
    <w:rsid w:val="00723331"/>
    <w:rsid w:val="00733FF9"/>
    <w:rsid w:val="0074696E"/>
    <w:rsid w:val="00787D8C"/>
    <w:rsid w:val="00793FDB"/>
    <w:rsid w:val="007A0180"/>
    <w:rsid w:val="00814D10"/>
    <w:rsid w:val="008243EE"/>
    <w:rsid w:val="00862D70"/>
    <w:rsid w:val="00873B75"/>
    <w:rsid w:val="008945F8"/>
    <w:rsid w:val="008A4885"/>
    <w:rsid w:val="008B3312"/>
    <w:rsid w:val="008F2E52"/>
    <w:rsid w:val="009055B1"/>
    <w:rsid w:val="00921461"/>
    <w:rsid w:val="009566CE"/>
    <w:rsid w:val="0095743F"/>
    <w:rsid w:val="009B425B"/>
    <w:rsid w:val="009E2A84"/>
    <w:rsid w:val="009F2B8D"/>
    <w:rsid w:val="00A03E50"/>
    <w:rsid w:val="00A0523F"/>
    <w:rsid w:val="00A25CB5"/>
    <w:rsid w:val="00A272C7"/>
    <w:rsid w:val="00A56215"/>
    <w:rsid w:val="00A62DF6"/>
    <w:rsid w:val="00A70754"/>
    <w:rsid w:val="00AA3708"/>
    <w:rsid w:val="00AC12F8"/>
    <w:rsid w:val="00AC2FBF"/>
    <w:rsid w:val="00AD2718"/>
    <w:rsid w:val="00B06DFA"/>
    <w:rsid w:val="00B55AD7"/>
    <w:rsid w:val="00B64EE7"/>
    <w:rsid w:val="00B76B54"/>
    <w:rsid w:val="00B87C92"/>
    <w:rsid w:val="00B87F81"/>
    <w:rsid w:val="00BB5BB5"/>
    <w:rsid w:val="00BF6BCE"/>
    <w:rsid w:val="00C51854"/>
    <w:rsid w:val="00C61A7A"/>
    <w:rsid w:val="00CB5EF2"/>
    <w:rsid w:val="00CD590A"/>
    <w:rsid w:val="00D13530"/>
    <w:rsid w:val="00D149DD"/>
    <w:rsid w:val="00D4583E"/>
    <w:rsid w:val="00D55A77"/>
    <w:rsid w:val="00DC49E4"/>
    <w:rsid w:val="00DF05FB"/>
    <w:rsid w:val="00E4309B"/>
    <w:rsid w:val="00E5099D"/>
    <w:rsid w:val="00E63F9D"/>
    <w:rsid w:val="00E81069"/>
    <w:rsid w:val="00EC76B8"/>
    <w:rsid w:val="00EC7775"/>
    <w:rsid w:val="00ED5051"/>
    <w:rsid w:val="00ED62AA"/>
    <w:rsid w:val="00EF0BD9"/>
    <w:rsid w:val="00F22416"/>
    <w:rsid w:val="00F248BF"/>
    <w:rsid w:val="00F90204"/>
    <w:rsid w:val="00F93F69"/>
    <w:rsid w:val="00FB4E82"/>
    <w:rsid w:val="00FB7B28"/>
    <w:rsid w:val="00FC2688"/>
    <w:rsid w:val="00FF4407"/>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25B"/>
    <w:rPr>
      <w:rFonts w:ascii="Tahoma" w:hAnsi="Tahoma" w:cs="Tahoma"/>
      <w:sz w:val="16"/>
      <w:szCs w:val="16"/>
    </w:rPr>
  </w:style>
  <w:style w:type="character" w:customStyle="1" w:styleId="a4">
    <w:name w:val="Текст выноски Знак"/>
    <w:basedOn w:val="a0"/>
    <w:link w:val="a3"/>
    <w:uiPriority w:val="99"/>
    <w:semiHidden/>
    <w:rsid w:val="009B425B"/>
    <w:rPr>
      <w:rFonts w:ascii="Tahoma" w:hAnsi="Tahoma" w:cs="Tahoma"/>
      <w:sz w:val="16"/>
      <w:szCs w:val="16"/>
    </w:rPr>
  </w:style>
  <w:style w:type="paragraph" w:styleId="a5">
    <w:name w:val="List Paragraph"/>
    <w:basedOn w:val="a"/>
    <w:uiPriority w:val="34"/>
    <w:qFormat/>
    <w:rsid w:val="00E5099D"/>
    <w:pPr>
      <w:ind w:left="720"/>
      <w:contextualSpacing/>
    </w:pPr>
  </w:style>
  <w:style w:type="table" w:styleId="a6">
    <w:name w:val="Table Grid"/>
    <w:basedOn w:val="a1"/>
    <w:uiPriority w:val="59"/>
    <w:rsid w:val="001A46E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A46EF"/>
    <w:pPr>
      <w:spacing w:before="100" w:beforeAutospacing="1" w:after="100" w:afterAutospacing="1"/>
    </w:pPr>
    <w:rPr>
      <w:rFonts w:eastAsia="Times New Roman"/>
      <w:lang w:eastAsia="ru-RU"/>
    </w:rPr>
  </w:style>
  <w:style w:type="character" w:customStyle="1" w:styleId="apple-converted-space">
    <w:name w:val="apple-converted-space"/>
    <w:basedOn w:val="a0"/>
    <w:rsid w:val="001A46EF"/>
  </w:style>
  <w:style w:type="character" w:styleId="a8">
    <w:name w:val="Hyperlink"/>
    <w:basedOn w:val="a0"/>
    <w:uiPriority w:val="99"/>
    <w:semiHidden/>
    <w:unhideWhenUsed/>
    <w:rsid w:val="001A46EF"/>
    <w:rPr>
      <w:color w:val="0000FF" w:themeColor="hyperlink"/>
      <w:u w:val="single"/>
    </w:rPr>
  </w:style>
  <w:style w:type="character" w:customStyle="1" w:styleId="a9">
    <w:name w:val="Основной текст_"/>
    <w:basedOn w:val="a0"/>
    <w:link w:val="2"/>
    <w:locked/>
    <w:rsid w:val="001A46EF"/>
    <w:rPr>
      <w:rFonts w:eastAsia="Times New Roman"/>
      <w:sz w:val="19"/>
      <w:szCs w:val="19"/>
      <w:shd w:val="clear" w:color="auto" w:fill="FFFFFF"/>
    </w:rPr>
  </w:style>
  <w:style w:type="paragraph" w:customStyle="1" w:styleId="2">
    <w:name w:val="Основной текст2"/>
    <w:basedOn w:val="a"/>
    <w:link w:val="a9"/>
    <w:rsid w:val="001A46EF"/>
    <w:pPr>
      <w:widowControl w:val="0"/>
      <w:shd w:val="clear" w:color="auto" w:fill="FFFFFF"/>
      <w:spacing w:after="300" w:line="490" w:lineRule="exact"/>
      <w:jc w:val="both"/>
    </w:pPr>
    <w:rPr>
      <w:rFonts w:eastAsia="Times New Roman"/>
      <w:sz w:val="19"/>
      <w:szCs w:val="19"/>
    </w:rPr>
  </w:style>
  <w:style w:type="table" w:customStyle="1" w:styleId="TableNormal1">
    <w:name w:val="Table Normal1"/>
    <w:rsid w:val="000530BA"/>
    <w:pPr>
      <w:pBdr>
        <w:top w:val="nil"/>
        <w:left w:val="nil"/>
        <w:bottom w:val="nil"/>
        <w:right w:val="nil"/>
        <w:between w:val="nil"/>
        <w:bar w:val="nil"/>
      </w:pBdr>
    </w:pPr>
    <w:rPr>
      <w:rFonts w:eastAsia="Arial Unicode MS"/>
      <w:sz w:val="20"/>
      <w:szCs w:val="20"/>
      <w:bdr w:val="nil"/>
      <w:lang w:eastAsia="ru-RU"/>
    </w:rPr>
    <w:tblPr>
      <w:tblInd w:w="0" w:type="dxa"/>
      <w:tblCellMar>
        <w:top w:w="0" w:type="dxa"/>
        <w:left w:w="0" w:type="dxa"/>
        <w:bottom w:w="0" w:type="dxa"/>
        <w:right w:w="0" w:type="dxa"/>
      </w:tblCellMar>
    </w:tblPr>
  </w:style>
  <w:style w:type="paragraph" w:customStyle="1" w:styleId="aa">
    <w:name w:val="Колонтитулы"/>
    <w:rsid w:val="000530BA"/>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ru-RU"/>
    </w:rPr>
  </w:style>
  <w:style w:type="numbering" w:customStyle="1" w:styleId="1">
    <w:name w:val="Импортированный стиль 1"/>
    <w:rsid w:val="000530BA"/>
    <w:pPr>
      <w:numPr>
        <w:numId w:val="19"/>
      </w:numPr>
    </w:pPr>
  </w:style>
  <w:style w:type="paragraph" w:styleId="HTML">
    <w:name w:val="HTML Preformatted"/>
    <w:link w:val="HTML0"/>
    <w:rsid w:val="000530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lang w:eastAsia="ru-RU"/>
    </w:rPr>
  </w:style>
  <w:style w:type="character" w:customStyle="1" w:styleId="HTML0">
    <w:name w:val="Стандартный HTML Знак"/>
    <w:basedOn w:val="a0"/>
    <w:link w:val="HTML"/>
    <w:rsid w:val="000530BA"/>
    <w:rPr>
      <w:rFonts w:ascii="Courier New" w:eastAsia="Arial Unicode MS" w:hAnsi="Courier New" w:cs="Arial Unicode MS"/>
      <w:color w:val="000000"/>
      <w:sz w:val="20"/>
      <w:szCs w:val="20"/>
      <w:u w:color="000000"/>
      <w:bdr w:val="nil"/>
      <w:lang w:eastAsia="ru-RU"/>
    </w:rPr>
  </w:style>
  <w:style w:type="paragraph" w:customStyle="1" w:styleId="Default">
    <w:name w:val="Default"/>
    <w:rsid w:val="000530BA"/>
    <w:pPr>
      <w:pBdr>
        <w:top w:val="nil"/>
        <w:left w:val="nil"/>
        <w:bottom w:val="nil"/>
        <w:right w:val="nil"/>
        <w:between w:val="nil"/>
        <w:bar w:val="nil"/>
      </w:pBdr>
    </w:pPr>
    <w:rPr>
      <w:rFonts w:ascii="Arial" w:eastAsia="Arial" w:hAnsi="Arial" w:cs="Arial"/>
      <w:color w:val="000000"/>
      <w:u w:color="000000"/>
      <w:bdr w:val="nil"/>
      <w:lang w:eastAsia="ru-RU"/>
    </w:rPr>
  </w:style>
  <w:style w:type="paragraph" w:customStyle="1" w:styleId="normal">
    <w:name w:val="normal"/>
    <w:rsid w:val="0006517C"/>
    <w:pPr>
      <w:widowControl w:val="0"/>
    </w:pPr>
    <w:rPr>
      <w:rFonts w:ascii="Calibri" w:eastAsia="Calibri" w:hAnsi="Calibri" w:cs="Calibri"/>
      <w:color w:val="000000"/>
      <w:sz w:val="22"/>
      <w:szCs w:val="22"/>
      <w:lang w:eastAsia="ru-RU"/>
    </w:rPr>
  </w:style>
  <w:style w:type="paragraph" w:styleId="ab">
    <w:name w:val="header"/>
    <w:basedOn w:val="a"/>
    <w:link w:val="ac"/>
    <w:uiPriority w:val="99"/>
    <w:semiHidden/>
    <w:unhideWhenUsed/>
    <w:rsid w:val="00553614"/>
    <w:pPr>
      <w:tabs>
        <w:tab w:val="center" w:pos="4677"/>
        <w:tab w:val="right" w:pos="9355"/>
      </w:tabs>
    </w:pPr>
  </w:style>
  <w:style w:type="character" w:customStyle="1" w:styleId="ac">
    <w:name w:val="Верхний колонтитул Знак"/>
    <w:basedOn w:val="a0"/>
    <w:link w:val="ab"/>
    <w:uiPriority w:val="99"/>
    <w:semiHidden/>
    <w:rsid w:val="00553614"/>
  </w:style>
  <w:style w:type="paragraph" w:styleId="ad">
    <w:name w:val="footer"/>
    <w:basedOn w:val="a"/>
    <w:link w:val="ae"/>
    <w:uiPriority w:val="99"/>
    <w:semiHidden/>
    <w:unhideWhenUsed/>
    <w:rsid w:val="00553614"/>
    <w:pPr>
      <w:tabs>
        <w:tab w:val="center" w:pos="4677"/>
        <w:tab w:val="right" w:pos="9355"/>
      </w:tabs>
    </w:pPr>
  </w:style>
  <w:style w:type="character" w:customStyle="1" w:styleId="ae">
    <w:name w:val="Нижний колонтитул Знак"/>
    <w:basedOn w:val="a0"/>
    <w:link w:val="ad"/>
    <w:uiPriority w:val="99"/>
    <w:semiHidden/>
    <w:rsid w:val="00553614"/>
  </w:style>
</w:styles>
</file>

<file path=word/webSettings.xml><?xml version="1.0" encoding="utf-8"?>
<w:webSettings xmlns:r="http://schemas.openxmlformats.org/officeDocument/2006/relationships" xmlns:w="http://schemas.openxmlformats.org/wordprocessingml/2006/main">
  <w:divs>
    <w:div w:id="48967326">
      <w:bodyDiv w:val="1"/>
      <w:marLeft w:val="0"/>
      <w:marRight w:val="0"/>
      <w:marTop w:val="0"/>
      <w:marBottom w:val="0"/>
      <w:divBdr>
        <w:top w:val="none" w:sz="0" w:space="0" w:color="auto"/>
        <w:left w:val="none" w:sz="0" w:space="0" w:color="auto"/>
        <w:bottom w:val="none" w:sz="0" w:space="0" w:color="auto"/>
        <w:right w:val="none" w:sz="0" w:space="0" w:color="auto"/>
      </w:divBdr>
    </w:div>
    <w:div w:id="240217117">
      <w:bodyDiv w:val="1"/>
      <w:marLeft w:val="0"/>
      <w:marRight w:val="0"/>
      <w:marTop w:val="0"/>
      <w:marBottom w:val="0"/>
      <w:divBdr>
        <w:top w:val="none" w:sz="0" w:space="0" w:color="auto"/>
        <w:left w:val="none" w:sz="0" w:space="0" w:color="auto"/>
        <w:bottom w:val="none" w:sz="0" w:space="0" w:color="auto"/>
        <w:right w:val="none" w:sz="0" w:space="0" w:color="auto"/>
      </w:divBdr>
    </w:div>
    <w:div w:id="385568964">
      <w:bodyDiv w:val="1"/>
      <w:marLeft w:val="0"/>
      <w:marRight w:val="0"/>
      <w:marTop w:val="0"/>
      <w:marBottom w:val="0"/>
      <w:divBdr>
        <w:top w:val="none" w:sz="0" w:space="0" w:color="auto"/>
        <w:left w:val="none" w:sz="0" w:space="0" w:color="auto"/>
        <w:bottom w:val="none" w:sz="0" w:space="0" w:color="auto"/>
        <w:right w:val="none" w:sz="0" w:space="0" w:color="auto"/>
      </w:divBdr>
    </w:div>
    <w:div w:id="668992141">
      <w:bodyDiv w:val="1"/>
      <w:marLeft w:val="0"/>
      <w:marRight w:val="0"/>
      <w:marTop w:val="0"/>
      <w:marBottom w:val="0"/>
      <w:divBdr>
        <w:top w:val="none" w:sz="0" w:space="0" w:color="auto"/>
        <w:left w:val="none" w:sz="0" w:space="0" w:color="auto"/>
        <w:bottom w:val="none" w:sz="0" w:space="0" w:color="auto"/>
        <w:right w:val="none" w:sz="0" w:space="0" w:color="auto"/>
      </w:divBdr>
    </w:div>
    <w:div w:id="875964142">
      <w:bodyDiv w:val="1"/>
      <w:marLeft w:val="0"/>
      <w:marRight w:val="0"/>
      <w:marTop w:val="0"/>
      <w:marBottom w:val="0"/>
      <w:divBdr>
        <w:top w:val="none" w:sz="0" w:space="0" w:color="auto"/>
        <w:left w:val="none" w:sz="0" w:space="0" w:color="auto"/>
        <w:bottom w:val="none" w:sz="0" w:space="0" w:color="auto"/>
        <w:right w:val="none" w:sz="0" w:space="0" w:color="auto"/>
      </w:divBdr>
    </w:div>
    <w:div w:id="1113011505">
      <w:bodyDiv w:val="1"/>
      <w:marLeft w:val="0"/>
      <w:marRight w:val="0"/>
      <w:marTop w:val="0"/>
      <w:marBottom w:val="0"/>
      <w:divBdr>
        <w:top w:val="none" w:sz="0" w:space="0" w:color="auto"/>
        <w:left w:val="none" w:sz="0" w:space="0" w:color="auto"/>
        <w:bottom w:val="none" w:sz="0" w:space="0" w:color="auto"/>
        <w:right w:val="none" w:sz="0" w:space="0" w:color="auto"/>
      </w:divBdr>
    </w:div>
    <w:div w:id="1343511485">
      <w:bodyDiv w:val="1"/>
      <w:marLeft w:val="0"/>
      <w:marRight w:val="0"/>
      <w:marTop w:val="0"/>
      <w:marBottom w:val="0"/>
      <w:divBdr>
        <w:top w:val="none" w:sz="0" w:space="0" w:color="auto"/>
        <w:left w:val="none" w:sz="0" w:space="0" w:color="auto"/>
        <w:bottom w:val="none" w:sz="0" w:space="0" w:color="auto"/>
        <w:right w:val="none" w:sz="0" w:space="0" w:color="auto"/>
      </w:divBdr>
    </w:div>
    <w:div w:id="1470903572">
      <w:bodyDiv w:val="1"/>
      <w:marLeft w:val="0"/>
      <w:marRight w:val="0"/>
      <w:marTop w:val="0"/>
      <w:marBottom w:val="0"/>
      <w:divBdr>
        <w:top w:val="none" w:sz="0" w:space="0" w:color="auto"/>
        <w:left w:val="none" w:sz="0" w:space="0" w:color="auto"/>
        <w:bottom w:val="none" w:sz="0" w:space="0" w:color="auto"/>
        <w:right w:val="none" w:sz="0" w:space="0" w:color="auto"/>
      </w:divBdr>
    </w:div>
    <w:div w:id="1577785689">
      <w:bodyDiv w:val="1"/>
      <w:marLeft w:val="0"/>
      <w:marRight w:val="0"/>
      <w:marTop w:val="0"/>
      <w:marBottom w:val="0"/>
      <w:divBdr>
        <w:top w:val="none" w:sz="0" w:space="0" w:color="auto"/>
        <w:left w:val="none" w:sz="0" w:space="0" w:color="auto"/>
        <w:bottom w:val="none" w:sz="0" w:space="0" w:color="auto"/>
        <w:right w:val="none" w:sz="0" w:space="0" w:color="auto"/>
      </w:divBdr>
    </w:div>
    <w:div w:id="1811047851">
      <w:bodyDiv w:val="1"/>
      <w:marLeft w:val="0"/>
      <w:marRight w:val="0"/>
      <w:marTop w:val="0"/>
      <w:marBottom w:val="0"/>
      <w:divBdr>
        <w:top w:val="none" w:sz="0" w:space="0" w:color="auto"/>
        <w:left w:val="none" w:sz="0" w:space="0" w:color="auto"/>
        <w:bottom w:val="none" w:sz="0" w:space="0" w:color="auto"/>
        <w:right w:val="none" w:sz="0" w:space="0" w:color="auto"/>
      </w:divBdr>
    </w:div>
    <w:div w:id="20193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C%D0%B0%D1%81%D0%BB%D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C%D0%B0%D1%82%D0%B5%D1%80%D0%B8%D0%B0%D0%BB" TargetMode="External"/><Relationship Id="rId4" Type="http://schemas.openxmlformats.org/officeDocument/2006/relationships/settings" Target="settings.xml"/><Relationship Id="rId9" Type="http://schemas.openxmlformats.org/officeDocument/2006/relationships/hyperlink" Target="http://ru.wikipedia.org/wiki/%D0%9F%D1%80%D0%B8%D0%BD%D1%86%D0%B8%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BF346-DCEE-49AE-A239-652D1328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PL96</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User</cp:lastModifiedBy>
  <cp:revision>2</cp:revision>
  <cp:lastPrinted>2016-02-04T06:33:00Z</cp:lastPrinted>
  <dcterms:created xsi:type="dcterms:W3CDTF">2017-10-06T03:17:00Z</dcterms:created>
  <dcterms:modified xsi:type="dcterms:W3CDTF">2017-10-06T03:17:00Z</dcterms:modified>
</cp:coreProperties>
</file>